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2"/>
        <w:gridCol w:w="4477"/>
        <w:gridCol w:w="800"/>
        <w:gridCol w:w="3129"/>
      </w:tblGrid>
      <w:tr w:rsidR="005A5221" w:rsidRPr="00C14AA8" w14:paraId="71723FE3" w14:textId="77777777" w:rsidTr="00AB5CE3">
        <w:trPr>
          <w:trHeight w:val="483"/>
        </w:trPr>
        <w:tc>
          <w:tcPr>
            <w:tcW w:w="9498" w:type="dxa"/>
            <w:gridSpan w:val="4"/>
            <w:shd w:val="clear" w:color="auto" w:fill="BFBFBF"/>
            <w:vAlign w:val="center"/>
          </w:tcPr>
          <w:p w14:paraId="7F080344" w14:textId="2217EDBB" w:rsidR="005A5221" w:rsidRPr="00C14AA8" w:rsidRDefault="005A5221" w:rsidP="00C14AA8">
            <w:pPr>
              <w:tabs>
                <w:tab w:val="left" w:pos="3282"/>
                <w:tab w:val="left" w:pos="5292"/>
              </w:tabs>
              <w:jc w:val="center"/>
              <w:rPr>
                <w:sz w:val="22"/>
                <w:szCs w:val="22"/>
              </w:rPr>
            </w:pPr>
            <w:r w:rsidRPr="00C14AA8">
              <w:rPr>
                <w:b/>
                <w:sz w:val="22"/>
                <w:szCs w:val="22"/>
              </w:rPr>
              <w:t>ACTA NÚMERO:</w:t>
            </w:r>
            <w:r w:rsidR="004422B7" w:rsidRPr="00C14AA8">
              <w:rPr>
                <w:b/>
                <w:sz w:val="22"/>
                <w:szCs w:val="22"/>
              </w:rPr>
              <w:t xml:space="preserve"> </w:t>
            </w:r>
            <w:r w:rsidR="004406D2">
              <w:rPr>
                <w:b/>
                <w:sz w:val="22"/>
                <w:szCs w:val="22"/>
              </w:rPr>
              <w:t>0</w:t>
            </w:r>
            <w:r w:rsidR="0017487C">
              <w:rPr>
                <w:b/>
                <w:sz w:val="22"/>
                <w:szCs w:val="22"/>
              </w:rPr>
              <w:t>2</w:t>
            </w:r>
          </w:p>
        </w:tc>
      </w:tr>
      <w:tr w:rsidR="005A5221" w:rsidRPr="00C14AA8" w14:paraId="59354000" w14:textId="77777777" w:rsidTr="00DA3943">
        <w:trPr>
          <w:trHeight w:val="383"/>
        </w:trPr>
        <w:tc>
          <w:tcPr>
            <w:tcW w:w="1092" w:type="dxa"/>
            <w:vAlign w:val="center"/>
          </w:tcPr>
          <w:p w14:paraId="4709CECA" w14:textId="77777777" w:rsidR="005A5221" w:rsidRPr="00C14AA8" w:rsidRDefault="005A5221" w:rsidP="005A5221">
            <w:pPr>
              <w:rPr>
                <w:sz w:val="22"/>
                <w:szCs w:val="22"/>
              </w:rPr>
            </w:pPr>
            <w:r w:rsidRPr="00C14AA8">
              <w:rPr>
                <w:sz w:val="22"/>
                <w:szCs w:val="22"/>
              </w:rPr>
              <w:t>Fecha</w:t>
            </w:r>
          </w:p>
        </w:tc>
        <w:tc>
          <w:tcPr>
            <w:tcW w:w="4477" w:type="dxa"/>
            <w:vAlign w:val="center"/>
          </w:tcPr>
          <w:p w14:paraId="5E4F07CD" w14:textId="7BE6E1AC" w:rsidR="005A5221" w:rsidRPr="00C14AA8" w:rsidRDefault="00DF382E" w:rsidP="005A5221">
            <w:pPr>
              <w:rPr>
                <w:sz w:val="22"/>
                <w:szCs w:val="22"/>
              </w:rPr>
            </w:pPr>
            <w:r>
              <w:rPr>
                <w:sz w:val="22"/>
                <w:szCs w:val="22"/>
              </w:rPr>
              <w:t xml:space="preserve">2 de </w:t>
            </w:r>
            <w:r w:rsidR="00645C23">
              <w:rPr>
                <w:sz w:val="22"/>
                <w:szCs w:val="22"/>
              </w:rPr>
              <w:t>junio</w:t>
            </w:r>
            <w:r>
              <w:rPr>
                <w:sz w:val="22"/>
                <w:szCs w:val="22"/>
              </w:rPr>
              <w:t xml:space="preserve"> - 2026</w:t>
            </w:r>
          </w:p>
        </w:tc>
        <w:tc>
          <w:tcPr>
            <w:tcW w:w="800" w:type="dxa"/>
            <w:vAlign w:val="center"/>
          </w:tcPr>
          <w:p w14:paraId="18EB3D4F" w14:textId="77777777" w:rsidR="005A5221" w:rsidRPr="00C14AA8" w:rsidRDefault="005A5221" w:rsidP="005A5221">
            <w:pPr>
              <w:rPr>
                <w:sz w:val="22"/>
                <w:szCs w:val="22"/>
              </w:rPr>
            </w:pPr>
            <w:r w:rsidRPr="00C14AA8">
              <w:rPr>
                <w:sz w:val="22"/>
                <w:szCs w:val="22"/>
              </w:rPr>
              <w:t>Hora</w:t>
            </w:r>
          </w:p>
        </w:tc>
        <w:tc>
          <w:tcPr>
            <w:tcW w:w="3129" w:type="dxa"/>
            <w:vAlign w:val="center"/>
          </w:tcPr>
          <w:p w14:paraId="139BC084" w14:textId="3F6F2533" w:rsidR="005A5221" w:rsidRPr="00C14AA8" w:rsidRDefault="00645C23" w:rsidP="005A5221">
            <w:pPr>
              <w:rPr>
                <w:sz w:val="22"/>
                <w:szCs w:val="22"/>
              </w:rPr>
            </w:pPr>
            <w:r>
              <w:rPr>
                <w:sz w:val="22"/>
                <w:szCs w:val="22"/>
              </w:rPr>
              <w:t>08</w:t>
            </w:r>
            <w:r w:rsidR="00DF382E">
              <w:rPr>
                <w:sz w:val="22"/>
                <w:szCs w:val="22"/>
              </w:rPr>
              <w:t>:</w:t>
            </w:r>
            <w:r>
              <w:rPr>
                <w:sz w:val="22"/>
                <w:szCs w:val="22"/>
              </w:rPr>
              <w:t>3</w:t>
            </w:r>
            <w:r w:rsidR="00DF382E">
              <w:rPr>
                <w:sz w:val="22"/>
                <w:szCs w:val="22"/>
              </w:rPr>
              <w:t>0 A.M</w:t>
            </w:r>
          </w:p>
        </w:tc>
      </w:tr>
      <w:tr w:rsidR="005A5221" w:rsidRPr="00C14AA8" w14:paraId="177E7145" w14:textId="77777777" w:rsidTr="00DA3943">
        <w:trPr>
          <w:trHeight w:val="406"/>
        </w:trPr>
        <w:tc>
          <w:tcPr>
            <w:tcW w:w="1092" w:type="dxa"/>
            <w:vAlign w:val="center"/>
          </w:tcPr>
          <w:p w14:paraId="6AE514BE" w14:textId="77777777" w:rsidR="005A5221" w:rsidRPr="00C14AA8" w:rsidRDefault="005A5221" w:rsidP="005A5221">
            <w:pPr>
              <w:rPr>
                <w:sz w:val="22"/>
                <w:szCs w:val="22"/>
              </w:rPr>
            </w:pPr>
            <w:r w:rsidRPr="00C14AA8">
              <w:rPr>
                <w:sz w:val="22"/>
                <w:szCs w:val="22"/>
              </w:rPr>
              <w:t>Lugar</w:t>
            </w:r>
          </w:p>
        </w:tc>
        <w:tc>
          <w:tcPr>
            <w:tcW w:w="8406" w:type="dxa"/>
            <w:gridSpan w:val="3"/>
            <w:vAlign w:val="center"/>
          </w:tcPr>
          <w:p w14:paraId="7159A792" w14:textId="77777777" w:rsidR="005A5221" w:rsidRPr="00C14AA8" w:rsidRDefault="00DF382E" w:rsidP="00D127DF">
            <w:pPr>
              <w:jc w:val="both"/>
              <w:rPr>
                <w:sz w:val="22"/>
                <w:szCs w:val="22"/>
                <w:lang w:val="pt-BR"/>
              </w:rPr>
            </w:pPr>
            <w:r>
              <w:rPr>
                <w:sz w:val="22"/>
                <w:szCs w:val="22"/>
                <w:lang w:val="pt-BR"/>
              </w:rPr>
              <w:t xml:space="preserve">Virtual </w:t>
            </w:r>
            <w:proofErr w:type="spellStart"/>
            <w:r>
              <w:rPr>
                <w:sz w:val="22"/>
                <w:szCs w:val="22"/>
                <w:lang w:val="pt-BR"/>
              </w:rPr>
              <w:t>Teams</w:t>
            </w:r>
            <w:proofErr w:type="spellEnd"/>
          </w:p>
        </w:tc>
      </w:tr>
      <w:tr w:rsidR="005A5221" w:rsidRPr="00C14AA8" w14:paraId="734609B4" w14:textId="77777777" w:rsidTr="00DA3943">
        <w:trPr>
          <w:trHeight w:val="395"/>
        </w:trPr>
        <w:tc>
          <w:tcPr>
            <w:tcW w:w="9498" w:type="dxa"/>
            <w:gridSpan w:val="4"/>
            <w:vAlign w:val="center"/>
          </w:tcPr>
          <w:p w14:paraId="68CC26D3" w14:textId="77777777" w:rsidR="00313DBB" w:rsidRDefault="00313DBB" w:rsidP="00313DBB">
            <w:pPr>
              <w:jc w:val="center"/>
              <w:rPr>
                <w:sz w:val="22"/>
                <w:szCs w:val="22"/>
              </w:rPr>
            </w:pPr>
          </w:p>
          <w:p w14:paraId="7AFA66C8" w14:textId="77777777" w:rsidR="005A5221" w:rsidRPr="00C14AA8" w:rsidRDefault="005A5221" w:rsidP="00313DBB">
            <w:pPr>
              <w:jc w:val="center"/>
              <w:rPr>
                <w:sz w:val="22"/>
                <w:szCs w:val="22"/>
              </w:rPr>
            </w:pPr>
            <w:r w:rsidRPr="00C14AA8">
              <w:rPr>
                <w:sz w:val="22"/>
                <w:szCs w:val="22"/>
              </w:rPr>
              <w:t>Interno:</w:t>
            </w:r>
            <w:r w:rsidRPr="00C14AA8">
              <w:rPr>
                <w:sz w:val="22"/>
                <w:szCs w:val="22"/>
              </w:rPr>
              <w:tab/>
            </w:r>
            <w:r w:rsidRPr="00C14AA8">
              <w:rPr>
                <w:sz w:val="22"/>
                <w:szCs w:val="22"/>
              </w:rPr>
              <w:tab/>
            </w:r>
            <w:r w:rsidR="00DF382E">
              <w:rPr>
                <w:noProof/>
                <w:sz w:val="22"/>
                <w:szCs w:val="22"/>
              </w:rPr>
              <mc:AlternateContent>
                <mc:Choice Requires="wps">
                  <w:drawing>
                    <wp:inline distT="0" distB="0" distL="0" distR="0" wp14:anchorId="35115673" wp14:editId="752E4D78">
                      <wp:extent cx="215153" cy="215153"/>
                      <wp:effectExtent l="0" t="0" r="1270" b="127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5153" cy="215153"/>
                              </a:xfrm>
                              <a:prstGeom prst="rect">
                                <a:avLst/>
                              </a:prstGeom>
                              <a:solidFill>
                                <a:srgbClr val="FFFFFF"/>
                              </a:solidFill>
                              <a:ln w="9525">
                                <a:solidFill>
                                  <a:srgbClr val="000000"/>
                                </a:solidFill>
                                <a:miter lim="800000"/>
                                <a:headEnd/>
                                <a:tailEnd/>
                              </a:ln>
                            </wps:spPr>
                            <wps:txbx>
                              <w:txbxContent>
                                <w:p w14:paraId="2A5EFC97" w14:textId="77777777" w:rsidR="00BF663F" w:rsidRPr="00DF382E" w:rsidRDefault="00DF382E" w:rsidP="00BF663F">
                                  <w:pPr>
                                    <w:rPr>
                                      <w:sz w:val="11"/>
                                      <w:szCs w:val="6"/>
                                      <w:lang w:val="es-ES"/>
                                    </w:rPr>
                                  </w:pPr>
                                  <w:r w:rsidRPr="00DF382E">
                                    <w:rPr>
                                      <w:sz w:val="16"/>
                                      <w:szCs w:val="11"/>
                                      <w:lang w:val="es-ES"/>
                                    </w:rPr>
                                    <w:t>x</w:t>
                                  </w:r>
                                </w:p>
                              </w:txbxContent>
                            </wps:txbx>
                            <wps:bodyPr rot="0" vert="horz" wrap="square" lIns="91440" tIns="45720" rIns="91440" bIns="45720" anchor="t" anchorCtr="0" upright="1">
                              <a:noAutofit/>
                            </wps:bodyPr>
                          </wps:wsp>
                        </a:graphicData>
                      </a:graphic>
                    </wp:inline>
                  </w:drawing>
                </mc:Choice>
                <mc:Fallback>
                  <w:pict>
                    <v:shapetype w14:anchorId="35115673" id="_x0000_t202" coordsize="21600,21600" o:spt="202" path="m,l,21600r21600,l21600,xe">
                      <v:stroke joinstyle="miter"/>
                      <v:path gradientshapeok="t" o:connecttype="rect"/>
                    </v:shapetype>
                    <v:shape id="Text Box 3" o:spid="_x0000_s1026" type="#_x0000_t202" style="width:16.95pt;height:1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">
                      <v:path arrowok="t"/>
                      <v:textbox>
                        <w:txbxContent>
                          <w:p w14:paraId="2A5EFC97" w14:textId="77777777" w:rsidR="00BF663F" w:rsidRPr="00DF382E" w:rsidRDefault="00DF382E" w:rsidP="00BF663F">
                            <w:pPr>
                              <w:rPr>
                                <w:sz w:val="11"/>
                                <w:szCs w:val="6"/>
                                <w:lang w:val="es-ES"/>
                              </w:rPr>
                            </w:pPr>
                            <w:r w:rsidRPr="00DF382E">
                              <w:rPr>
                                <w:sz w:val="16"/>
                                <w:szCs w:val="11"/>
                                <w:lang w:val="es-ES"/>
                              </w:rPr>
                              <w:t>x</w:t>
                            </w:r>
                          </w:p>
                        </w:txbxContent>
                      </v:textbox>
                      <w10:anchorlock/>
                    </v:shape>
                  </w:pict>
                </mc:Fallback>
              </mc:AlternateContent>
            </w:r>
            <w:r w:rsidRPr="00C14AA8">
              <w:rPr>
                <w:sz w:val="22"/>
                <w:szCs w:val="22"/>
              </w:rPr>
              <w:tab/>
            </w:r>
            <w:r w:rsidRPr="00C14AA8">
              <w:rPr>
                <w:sz w:val="22"/>
                <w:szCs w:val="22"/>
              </w:rPr>
              <w:tab/>
            </w:r>
            <w:r w:rsidRPr="00C14AA8">
              <w:rPr>
                <w:sz w:val="22"/>
                <w:szCs w:val="22"/>
              </w:rPr>
              <w:tab/>
              <w:t>Externo:</w:t>
            </w:r>
            <w:r w:rsidR="00FD5466" w:rsidRPr="00C14AA8">
              <w:rPr>
                <w:sz w:val="22"/>
                <w:szCs w:val="22"/>
              </w:rPr>
              <w:t xml:space="preserve">        </w:t>
            </w:r>
            <w:r w:rsidRPr="00C14AA8">
              <w:rPr>
                <w:sz w:val="22"/>
                <w:szCs w:val="22"/>
              </w:rPr>
              <w:t xml:space="preserve"> </w:t>
            </w:r>
            <w:r w:rsidR="00DF382E">
              <w:rPr>
                <w:noProof/>
                <w:sz w:val="22"/>
                <w:szCs w:val="22"/>
              </w:rPr>
              <mc:AlternateContent>
                <mc:Choice Requires="wps">
                  <w:drawing>
                    <wp:inline distT="0" distB="0" distL="0" distR="0" wp14:anchorId="0C5EF0AE" wp14:editId="3143EEE5">
                      <wp:extent cx="114300" cy="114300"/>
                      <wp:effectExtent l="0" t="0" r="0" b="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4300" cy="114300"/>
                              </a:xfrm>
                              <a:prstGeom prst="rect">
                                <a:avLst/>
                              </a:prstGeom>
                              <a:solidFill>
                                <a:srgbClr val="FFFFFF"/>
                              </a:solidFill>
                              <a:ln w="9525">
                                <a:solidFill>
                                  <a:srgbClr val="000000"/>
                                </a:solidFill>
                                <a:miter lim="800000"/>
                                <a:headEnd/>
                                <a:tailEnd/>
                              </a:ln>
                            </wps:spPr>
                            <wps:txbx>
                              <w:txbxContent>
                                <w:p w14:paraId="1FBBDAE5" w14:textId="77777777" w:rsidR="003D2104" w:rsidRDefault="003D2104" w:rsidP="00FD5466"/>
                              </w:txbxContent>
                            </wps:txbx>
                            <wps:bodyPr rot="0" vert="horz" wrap="square" lIns="91440" tIns="45720" rIns="91440" bIns="45720" anchor="t" anchorCtr="0" upright="1">
                              <a:noAutofit/>
                            </wps:bodyPr>
                          </wps:wsp>
                        </a:graphicData>
                      </a:graphic>
                    </wp:inline>
                  </w:drawing>
                </mc:Choice>
                <mc:Fallback>
                  <w:pict>
                    <v:shape w14:anchorId="0C5EF0AE" id="Text Box 2" o:spid="_x0000_s1027" type="#_x0000_t202"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">
                      <v:path arrowok="t"/>
                      <v:textbox>
                        <w:txbxContent>
                          <w:p w14:paraId="1FBBDAE5" w14:textId="77777777" w:rsidR="003D2104" w:rsidRDefault="003D2104" w:rsidP="00FD5466"/>
                        </w:txbxContent>
                      </v:textbox>
                      <w10:anchorlock/>
                    </v:shape>
                  </w:pict>
                </mc:Fallback>
              </mc:AlternateContent>
            </w:r>
          </w:p>
        </w:tc>
      </w:tr>
    </w:tbl>
    <w:p w14:paraId="60EF32C1" w14:textId="77777777" w:rsidR="005A5221" w:rsidRDefault="005A5221" w:rsidP="005A5221">
      <w:pPr>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5A5221" w:rsidRPr="00C14AA8" w14:paraId="2ED86F5D" w14:textId="77777777" w:rsidTr="00AB5CE3">
        <w:trPr>
          <w:tblHeader/>
        </w:trPr>
        <w:tc>
          <w:tcPr>
            <w:tcW w:w="9498" w:type="dxa"/>
            <w:shd w:val="clear" w:color="auto" w:fill="BFBFBF"/>
          </w:tcPr>
          <w:p w14:paraId="537AF366" w14:textId="77777777" w:rsidR="005A5221" w:rsidRPr="00C14AA8" w:rsidRDefault="005A5221" w:rsidP="00C14AA8">
            <w:pPr>
              <w:jc w:val="center"/>
              <w:rPr>
                <w:b/>
                <w:sz w:val="22"/>
                <w:szCs w:val="22"/>
              </w:rPr>
            </w:pPr>
            <w:r w:rsidRPr="00C14AA8">
              <w:rPr>
                <w:b/>
                <w:sz w:val="22"/>
                <w:szCs w:val="22"/>
              </w:rPr>
              <w:t>ASUNTO</w:t>
            </w:r>
          </w:p>
        </w:tc>
      </w:tr>
      <w:tr w:rsidR="005A5221" w:rsidRPr="00C14AA8" w14:paraId="47A413E0" w14:textId="77777777" w:rsidTr="00DA3943">
        <w:trPr>
          <w:trHeight w:val="607"/>
        </w:trPr>
        <w:tc>
          <w:tcPr>
            <w:tcW w:w="9498" w:type="dxa"/>
            <w:vAlign w:val="center"/>
          </w:tcPr>
          <w:p w14:paraId="40351E6C" w14:textId="77777777" w:rsidR="00DF382E" w:rsidRPr="00DF382E" w:rsidRDefault="00DF382E" w:rsidP="00DF382E">
            <w:pPr>
              <w:rPr>
                <w:rFonts w:ascii="Segoe UI" w:hAnsi="Segoe UI" w:cs="Segoe UI"/>
                <w:color w:val="000000" w:themeColor="text1"/>
                <w:sz w:val="18"/>
                <w:szCs w:val="18"/>
              </w:rPr>
            </w:pPr>
            <w:r w:rsidRPr="00DF382E">
              <w:rPr>
                <w:rFonts w:ascii="Segoe UI" w:hAnsi="Segoe UI" w:cs="Segoe UI"/>
                <w:color w:val="000000" w:themeColor="text1"/>
                <w:sz w:val="18"/>
                <w:szCs w:val="18"/>
              </w:rPr>
              <w:t>Revisión temas varios innovación</w:t>
            </w:r>
            <w:r w:rsidR="00EF15C8">
              <w:rPr>
                <w:rFonts w:ascii="Segoe UI" w:hAnsi="Segoe UI" w:cs="Segoe UI"/>
                <w:color w:val="000000" w:themeColor="text1"/>
                <w:sz w:val="18"/>
                <w:szCs w:val="18"/>
              </w:rPr>
              <w:t xml:space="preserve"> </w:t>
            </w:r>
            <w:r w:rsidR="00EF15C8" w:rsidRPr="00EF15C8">
              <w:rPr>
                <w:rFonts w:ascii="Segoe UI" w:hAnsi="Segoe UI" w:cs="Segoe UI"/>
                <w:color w:val="000000"/>
                <w:sz w:val="18"/>
                <w:szCs w:val="18"/>
              </w:rPr>
              <w:t>Dir</w:t>
            </w:r>
            <w:r w:rsidR="00EF15C8">
              <w:rPr>
                <w:rFonts w:ascii="Segoe UI" w:hAnsi="Segoe UI" w:cs="Segoe UI"/>
                <w:color w:val="000000"/>
                <w:sz w:val="18"/>
                <w:szCs w:val="18"/>
              </w:rPr>
              <w:t>ección</w:t>
            </w:r>
            <w:r w:rsidR="00EF15C8" w:rsidRPr="00EF15C8">
              <w:rPr>
                <w:rFonts w:ascii="Segoe UI" w:hAnsi="Segoe UI" w:cs="Segoe UI"/>
                <w:color w:val="000000"/>
                <w:sz w:val="18"/>
                <w:szCs w:val="18"/>
              </w:rPr>
              <w:t xml:space="preserve"> entornos virtuales y Laboratorio de innovación</w:t>
            </w:r>
          </w:p>
          <w:p w14:paraId="50DCF4B1" w14:textId="77777777" w:rsidR="008407C0" w:rsidRPr="00C14AA8" w:rsidRDefault="008407C0" w:rsidP="00C14AA8">
            <w:pPr>
              <w:jc w:val="both"/>
              <w:rPr>
                <w:sz w:val="22"/>
                <w:szCs w:val="22"/>
              </w:rPr>
            </w:pPr>
          </w:p>
        </w:tc>
      </w:tr>
    </w:tbl>
    <w:p w14:paraId="7C9B4F97" w14:textId="77777777" w:rsidR="005A5221" w:rsidRDefault="005A5221" w:rsidP="005A5221">
      <w:pPr>
        <w:rPr>
          <w:sz w:val="22"/>
          <w:szCs w:val="22"/>
        </w:rPr>
      </w:pPr>
    </w:p>
    <w:tbl>
      <w:tblPr>
        <w:tblW w:w="9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985"/>
        <w:gridCol w:w="2551"/>
        <w:gridCol w:w="1650"/>
      </w:tblGrid>
      <w:tr w:rsidR="00DE3EE9" w:rsidRPr="00C14AA8" w14:paraId="2DE33AF6" w14:textId="77777777" w:rsidTr="00C84962">
        <w:trPr>
          <w:trHeight w:val="314"/>
          <w:tblHeader/>
        </w:trPr>
        <w:tc>
          <w:tcPr>
            <w:tcW w:w="9588" w:type="dxa"/>
            <w:gridSpan w:val="4"/>
            <w:shd w:val="clear" w:color="auto" w:fill="BFBFBF"/>
            <w:vAlign w:val="center"/>
          </w:tcPr>
          <w:p w14:paraId="6D493E2D" w14:textId="77777777" w:rsidR="00DE3EE9" w:rsidRPr="00C14AA8" w:rsidRDefault="00DE3EE9" w:rsidP="00C14AA8">
            <w:pPr>
              <w:jc w:val="center"/>
              <w:rPr>
                <w:b/>
                <w:sz w:val="22"/>
                <w:szCs w:val="22"/>
              </w:rPr>
            </w:pPr>
            <w:r w:rsidRPr="00C14AA8">
              <w:rPr>
                <w:b/>
                <w:sz w:val="22"/>
                <w:szCs w:val="22"/>
              </w:rPr>
              <w:t>PARTICIPANTES</w:t>
            </w:r>
          </w:p>
        </w:tc>
      </w:tr>
      <w:tr w:rsidR="00DE3EE9" w:rsidRPr="00C14AA8" w14:paraId="79272718" w14:textId="77777777" w:rsidTr="006951F0">
        <w:trPr>
          <w:trHeight w:val="252"/>
          <w:tblHeader/>
        </w:trPr>
        <w:tc>
          <w:tcPr>
            <w:tcW w:w="3402" w:type="dxa"/>
            <w:shd w:val="clear" w:color="auto" w:fill="D9D9D9"/>
            <w:vAlign w:val="center"/>
          </w:tcPr>
          <w:p w14:paraId="0159B787" w14:textId="77777777" w:rsidR="00DE3EE9" w:rsidRPr="00C14AA8" w:rsidRDefault="00DE3EE9" w:rsidP="00C14AA8">
            <w:pPr>
              <w:jc w:val="center"/>
              <w:rPr>
                <w:sz w:val="22"/>
                <w:szCs w:val="22"/>
              </w:rPr>
            </w:pPr>
            <w:r w:rsidRPr="00C14AA8">
              <w:rPr>
                <w:sz w:val="22"/>
                <w:szCs w:val="22"/>
              </w:rPr>
              <w:t>Nombre</w:t>
            </w:r>
          </w:p>
        </w:tc>
        <w:tc>
          <w:tcPr>
            <w:tcW w:w="1985" w:type="dxa"/>
            <w:shd w:val="clear" w:color="auto" w:fill="D9D9D9"/>
            <w:vAlign w:val="center"/>
          </w:tcPr>
          <w:p w14:paraId="69E26672" w14:textId="77777777" w:rsidR="00DE3EE9" w:rsidRPr="00C14AA8" w:rsidRDefault="00DE3EE9" w:rsidP="00C14AA8">
            <w:pPr>
              <w:jc w:val="center"/>
              <w:rPr>
                <w:sz w:val="22"/>
                <w:szCs w:val="22"/>
              </w:rPr>
            </w:pPr>
            <w:r w:rsidRPr="00C14AA8">
              <w:rPr>
                <w:sz w:val="22"/>
                <w:szCs w:val="22"/>
              </w:rPr>
              <w:t>Institución/Cargo</w:t>
            </w:r>
          </w:p>
        </w:tc>
        <w:tc>
          <w:tcPr>
            <w:tcW w:w="2551" w:type="dxa"/>
            <w:shd w:val="clear" w:color="auto" w:fill="D9D9D9"/>
            <w:vAlign w:val="center"/>
          </w:tcPr>
          <w:p w14:paraId="2D810A4B" w14:textId="77777777" w:rsidR="00DE3EE9" w:rsidRPr="00C14AA8" w:rsidRDefault="00DE3EE9" w:rsidP="00C14AA8">
            <w:pPr>
              <w:jc w:val="center"/>
              <w:rPr>
                <w:sz w:val="22"/>
                <w:szCs w:val="22"/>
              </w:rPr>
            </w:pPr>
            <w:r w:rsidRPr="00C14AA8">
              <w:rPr>
                <w:sz w:val="22"/>
                <w:szCs w:val="22"/>
              </w:rPr>
              <w:t>Datos Contacto</w:t>
            </w:r>
          </w:p>
        </w:tc>
        <w:tc>
          <w:tcPr>
            <w:tcW w:w="1650" w:type="dxa"/>
            <w:shd w:val="clear" w:color="auto" w:fill="D9D9D9"/>
          </w:tcPr>
          <w:p w14:paraId="4A74AD3F" w14:textId="77777777" w:rsidR="00DE3EE9" w:rsidRPr="00C14AA8" w:rsidRDefault="0085400E" w:rsidP="0085400E">
            <w:pPr>
              <w:jc w:val="center"/>
              <w:rPr>
                <w:sz w:val="22"/>
                <w:szCs w:val="22"/>
              </w:rPr>
            </w:pPr>
            <w:r>
              <w:rPr>
                <w:sz w:val="22"/>
                <w:szCs w:val="22"/>
              </w:rPr>
              <w:t>Firma</w:t>
            </w:r>
          </w:p>
        </w:tc>
      </w:tr>
      <w:tr w:rsidR="006951F0" w:rsidRPr="00C14AA8" w14:paraId="72CD1D15" w14:textId="77777777" w:rsidTr="006951F0">
        <w:trPr>
          <w:trHeight w:val="284"/>
        </w:trPr>
        <w:tc>
          <w:tcPr>
            <w:tcW w:w="3402" w:type="dxa"/>
            <w:vAlign w:val="center"/>
          </w:tcPr>
          <w:p w14:paraId="6E13C26C" w14:textId="77777777" w:rsidR="006951F0" w:rsidRPr="00C14AA8" w:rsidRDefault="006951F0" w:rsidP="004422B7">
            <w:pPr>
              <w:rPr>
                <w:sz w:val="22"/>
                <w:szCs w:val="22"/>
              </w:rPr>
            </w:pPr>
            <w:proofErr w:type="spellStart"/>
            <w:r>
              <w:rPr>
                <w:sz w:val="22"/>
                <w:szCs w:val="22"/>
              </w:rPr>
              <w:t>Jeisson</w:t>
            </w:r>
            <w:proofErr w:type="spellEnd"/>
            <w:r>
              <w:rPr>
                <w:sz w:val="22"/>
                <w:szCs w:val="22"/>
              </w:rPr>
              <w:t xml:space="preserve"> Augusto Mora Vanegas</w:t>
            </w:r>
          </w:p>
        </w:tc>
        <w:tc>
          <w:tcPr>
            <w:tcW w:w="1985" w:type="dxa"/>
            <w:vAlign w:val="center"/>
          </w:tcPr>
          <w:p w14:paraId="07168912" w14:textId="77777777" w:rsidR="006951F0" w:rsidRPr="00C14AA8" w:rsidRDefault="006951F0" w:rsidP="00823B12">
            <w:pPr>
              <w:rPr>
                <w:sz w:val="22"/>
                <w:szCs w:val="22"/>
              </w:rPr>
            </w:pPr>
            <w:r>
              <w:rPr>
                <w:sz w:val="22"/>
                <w:szCs w:val="22"/>
              </w:rPr>
              <w:t>ESAP/ Contratista</w:t>
            </w:r>
          </w:p>
        </w:tc>
        <w:tc>
          <w:tcPr>
            <w:tcW w:w="2551" w:type="dxa"/>
            <w:vAlign w:val="center"/>
          </w:tcPr>
          <w:p w14:paraId="0695374F" w14:textId="77777777" w:rsidR="006951F0" w:rsidRPr="00C14AA8" w:rsidRDefault="006951F0" w:rsidP="00C14AA8">
            <w:pPr>
              <w:jc w:val="both"/>
              <w:rPr>
                <w:sz w:val="22"/>
                <w:szCs w:val="22"/>
              </w:rPr>
            </w:pPr>
            <w:r w:rsidRPr="006951F0">
              <w:rPr>
                <w:sz w:val="22"/>
                <w:szCs w:val="22"/>
              </w:rPr>
              <w:t>jeissonmora@esap.edu.co</w:t>
            </w:r>
          </w:p>
        </w:tc>
        <w:tc>
          <w:tcPr>
            <w:tcW w:w="1650" w:type="dxa"/>
            <w:vMerge w:val="restart"/>
          </w:tcPr>
          <w:p w14:paraId="257774EB" w14:textId="77777777" w:rsidR="006951F0" w:rsidRPr="00C14AA8" w:rsidRDefault="006951F0" w:rsidP="00C14AA8">
            <w:pPr>
              <w:jc w:val="both"/>
              <w:rPr>
                <w:sz w:val="22"/>
                <w:szCs w:val="22"/>
              </w:rPr>
            </w:pPr>
            <w:r>
              <w:rPr>
                <w:sz w:val="22"/>
                <w:szCs w:val="22"/>
              </w:rPr>
              <w:t>Se adjunta lista de asistencia</w:t>
            </w:r>
          </w:p>
        </w:tc>
      </w:tr>
      <w:tr w:rsidR="006951F0" w:rsidRPr="00C14AA8" w14:paraId="287DB820" w14:textId="77777777" w:rsidTr="006951F0">
        <w:trPr>
          <w:trHeight w:val="284"/>
        </w:trPr>
        <w:tc>
          <w:tcPr>
            <w:tcW w:w="3402" w:type="dxa"/>
            <w:vAlign w:val="center"/>
          </w:tcPr>
          <w:p w14:paraId="41E193EF" w14:textId="77777777" w:rsidR="006951F0" w:rsidRPr="00C14AA8" w:rsidRDefault="006951F0" w:rsidP="00C14AA8">
            <w:pPr>
              <w:jc w:val="both"/>
              <w:rPr>
                <w:sz w:val="22"/>
                <w:szCs w:val="22"/>
              </w:rPr>
            </w:pPr>
            <w:r>
              <w:rPr>
                <w:sz w:val="22"/>
                <w:szCs w:val="22"/>
              </w:rPr>
              <w:t>Camilo Alberto Ramos Lara</w:t>
            </w:r>
          </w:p>
        </w:tc>
        <w:tc>
          <w:tcPr>
            <w:tcW w:w="1985" w:type="dxa"/>
            <w:vAlign w:val="center"/>
          </w:tcPr>
          <w:p w14:paraId="05F5017C" w14:textId="77777777" w:rsidR="006951F0" w:rsidRPr="00C14AA8" w:rsidRDefault="006951F0" w:rsidP="00C14AA8">
            <w:pPr>
              <w:jc w:val="both"/>
              <w:rPr>
                <w:sz w:val="22"/>
                <w:szCs w:val="22"/>
              </w:rPr>
            </w:pPr>
            <w:r>
              <w:rPr>
                <w:sz w:val="22"/>
                <w:szCs w:val="22"/>
              </w:rPr>
              <w:t>ESAP/ Profesional Especializado</w:t>
            </w:r>
          </w:p>
        </w:tc>
        <w:tc>
          <w:tcPr>
            <w:tcW w:w="2551" w:type="dxa"/>
            <w:vAlign w:val="center"/>
          </w:tcPr>
          <w:p w14:paraId="2346945E" w14:textId="77777777" w:rsidR="006951F0" w:rsidRPr="00C14AA8" w:rsidRDefault="006951F0" w:rsidP="00C14AA8">
            <w:pPr>
              <w:jc w:val="both"/>
              <w:rPr>
                <w:sz w:val="22"/>
                <w:szCs w:val="22"/>
              </w:rPr>
            </w:pPr>
            <w:r w:rsidRPr="006951F0">
              <w:rPr>
                <w:sz w:val="22"/>
                <w:szCs w:val="22"/>
              </w:rPr>
              <w:t>camiloa.ramos@esap.edu.co</w:t>
            </w:r>
          </w:p>
        </w:tc>
        <w:tc>
          <w:tcPr>
            <w:tcW w:w="1650" w:type="dxa"/>
            <w:vMerge/>
          </w:tcPr>
          <w:p w14:paraId="65B694F7" w14:textId="77777777" w:rsidR="006951F0" w:rsidRPr="00C14AA8" w:rsidRDefault="006951F0" w:rsidP="00C14AA8">
            <w:pPr>
              <w:jc w:val="both"/>
              <w:rPr>
                <w:sz w:val="22"/>
                <w:szCs w:val="22"/>
              </w:rPr>
            </w:pPr>
          </w:p>
        </w:tc>
      </w:tr>
      <w:tr w:rsidR="006951F0" w:rsidRPr="00C14AA8" w14:paraId="7C5A1FA8" w14:textId="77777777" w:rsidTr="006951F0">
        <w:trPr>
          <w:trHeight w:val="284"/>
        </w:trPr>
        <w:tc>
          <w:tcPr>
            <w:tcW w:w="3402" w:type="dxa"/>
            <w:vAlign w:val="center"/>
          </w:tcPr>
          <w:p w14:paraId="7A0D68C8" w14:textId="7F54BDEF" w:rsidR="006951F0" w:rsidRPr="00C14AA8" w:rsidRDefault="00645C23" w:rsidP="00C14AA8">
            <w:pPr>
              <w:jc w:val="both"/>
              <w:rPr>
                <w:sz w:val="22"/>
                <w:szCs w:val="22"/>
              </w:rPr>
            </w:pPr>
            <w:r>
              <w:rPr>
                <w:sz w:val="22"/>
                <w:szCs w:val="22"/>
              </w:rPr>
              <w:t>Luis Miguel Cabrera</w:t>
            </w:r>
          </w:p>
        </w:tc>
        <w:tc>
          <w:tcPr>
            <w:tcW w:w="1985" w:type="dxa"/>
            <w:vAlign w:val="center"/>
          </w:tcPr>
          <w:p w14:paraId="6F79B398" w14:textId="4A1796CF" w:rsidR="006951F0" w:rsidRPr="00C14AA8" w:rsidRDefault="006951F0" w:rsidP="00C14AA8">
            <w:pPr>
              <w:jc w:val="both"/>
              <w:rPr>
                <w:sz w:val="22"/>
                <w:szCs w:val="22"/>
              </w:rPr>
            </w:pPr>
            <w:r>
              <w:rPr>
                <w:sz w:val="22"/>
                <w:szCs w:val="22"/>
              </w:rPr>
              <w:t>ESAP/</w:t>
            </w:r>
            <w:r w:rsidR="00645C23">
              <w:rPr>
                <w:sz w:val="22"/>
                <w:szCs w:val="22"/>
              </w:rPr>
              <w:t>Director</w:t>
            </w:r>
          </w:p>
        </w:tc>
        <w:tc>
          <w:tcPr>
            <w:tcW w:w="2551" w:type="dxa"/>
            <w:vAlign w:val="center"/>
          </w:tcPr>
          <w:p w14:paraId="2AEBC0A3" w14:textId="311EFF3D" w:rsidR="006951F0" w:rsidRPr="00C14AA8" w:rsidRDefault="00645C23" w:rsidP="00C14AA8">
            <w:pPr>
              <w:jc w:val="both"/>
              <w:rPr>
                <w:sz w:val="22"/>
                <w:szCs w:val="22"/>
              </w:rPr>
            </w:pPr>
            <w:r w:rsidRPr="00645C23">
              <w:rPr>
                <w:sz w:val="22"/>
                <w:szCs w:val="22"/>
              </w:rPr>
              <w:t>luis.cabrera@esap.edu.co</w:t>
            </w:r>
          </w:p>
        </w:tc>
        <w:tc>
          <w:tcPr>
            <w:tcW w:w="1650" w:type="dxa"/>
            <w:vMerge/>
          </w:tcPr>
          <w:p w14:paraId="3149EEC7" w14:textId="77777777" w:rsidR="006951F0" w:rsidRPr="00C14AA8" w:rsidRDefault="006951F0" w:rsidP="00C14AA8">
            <w:pPr>
              <w:jc w:val="both"/>
              <w:rPr>
                <w:sz w:val="22"/>
                <w:szCs w:val="22"/>
              </w:rPr>
            </w:pPr>
          </w:p>
        </w:tc>
      </w:tr>
      <w:tr w:rsidR="006951F0" w:rsidRPr="00C14AA8" w14:paraId="311836D9" w14:textId="77777777" w:rsidTr="006951F0">
        <w:trPr>
          <w:trHeight w:val="284"/>
        </w:trPr>
        <w:tc>
          <w:tcPr>
            <w:tcW w:w="3402" w:type="dxa"/>
            <w:vAlign w:val="center"/>
          </w:tcPr>
          <w:p w14:paraId="287D684B" w14:textId="77777777" w:rsidR="006951F0" w:rsidRPr="00C14AA8" w:rsidRDefault="006951F0" w:rsidP="00C14AA8">
            <w:pPr>
              <w:jc w:val="both"/>
              <w:rPr>
                <w:sz w:val="22"/>
                <w:szCs w:val="22"/>
              </w:rPr>
            </w:pPr>
            <w:r>
              <w:rPr>
                <w:sz w:val="22"/>
                <w:szCs w:val="22"/>
              </w:rPr>
              <w:t>Edward Rolando Suárez Gómez</w:t>
            </w:r>
          </w:p>
        </w:tc>
        <w:tc>
          <w:tcPr>
            <w:tcW w:w="1985" w:type="dxa"/>
            <w:vAlign w:val="center"/>
          </w:tcPr>
          <w:p w14:paraId="6E16CD40" w14:textId="77777777" w:rsidR="006951F0" w:rsidRPr="00C14AA8" w:rsidRDefault="006951F0" w:rsidP="00C14AA8">
            <w:pPr>
              <w:jc w:val="both"/>
              <w:rPr>
                <w:sz w:val="22"/>
                <w:szCs w:val="22"/>
              </w:rPr>
            </w:pPr>
            <w:r>
              <w:rPr>
                <w:sz w:val="22"/>
                <w:szCs w:val="22"/>
              </w:rPr>
              <w:t>ESAP/ Contratista</w:t>
            </w:r>
          </w:p>
        </w:tc>
        <w:tc>
          <w:tcPr>
            <w:tcW w:w="2551" w:type="dxa"/>
            <w:vAlign w:val="center"/>
          </w:tcPr>
          <w:p w14:paraId="7BCCFF71" w14:textId="77777777" w:rsidR="006951F0" w:rsidRPr="00C14AA8" w:rsidRDefault="006951F0" w:rsidP="00C14AA8">
            <w:pPr>
              <w:jc w:val="both"/>
              <w:rPr>
                <w:sz w:val="22"/>
                <w:szCs w:val="22"/>
              </w:rPr>
            </w:pPr>
            <w:r>
              <w:rPr>
                <w:sz w:val="22"/>
                <w:szCs w:val="22"/>
              </w:rPr>
              <w:t>edward.suarez@esap.edu.co</w:t>
            </w:r>
          </w:p>
        </w:tc>
        <w:tc>
          <w:tcPr>
            <w:tcW w:w="1650" w:type="dxa"/>
            <w:vMerge/>
          </w:tcPr>
          <w:p w14:paraId="0270812C" w14:textId="77777777" w:rsidR="006951F0" w:rsidRPr="00C14AA8" w:rsidRDefault="006951F0" w:rsidP="00C14AA8">
            <w:pPr>
              <w:jc w:val="both"/>
              <w:rPr>
                <w:sz w:val="22"/>
                <w:szCs w:val="22"/>
              </w:rPr>
            </w:pPr>
          </w:p>
        </w:tc>
      </w:tr>
    </w:tbl>
    <w:p w14:paraId="08FCEFB7" w14:textId="77777777" w:rsidR="005A5221" w:rsidRDefault="005A5221" w:rsidP="005A5221">
      <w:pPr>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8958"/>
      </w:tblGrid>
      <w:tr w:rsidR="005A5221" w:rsidRPr="00C14AA8" w14:paraId="0932D523" w14:textId="77777777" w:rsidTr="00AB5CE3">
        <w:trPr>
          <w:trHeight w:val="314"/>
          <w:tblHeader/>
        </w:trPr>
        <w:tc>
          <w:tcPr>
            <w:tcW w:w="9498" w:type="dxa"/>
            <w:gridSpan w:val="2"/>
            <w:shd w:val="clear" w:color="auto" w:fill="BFBFBF"/>
            <w:vAlign w:val="center"/>
          </w:tcPr>
          <w:p w14:paraId="6A84F188" w14:textId="77777777" w:rsidR="005A5221" w:rsidRPr="00C14AA8" w:rsidRDefault="005A5221" w:rsidP="00C14AA8">
            <w:pPr>
              <w:jc w:val="center"/>
              <w:rPr>
                <w:b/>
                <w:sz w:val="22"/>
                <w:szCs w:val="22"/>
              </w:rPr>
            </w:pPr>
            <w:r w:rsidRPr="00C14AA8">
              <w:rPr>
                <w:b/>
                <w:sz w:val="22"/>
                <w:szCs w:val="22"/>
              </w:rPr>
              <w:t>AGENDA PROPUESTA</w:t>
            </w:r>
          </w:p>
        </w:tc>
      </w:tr>
      <w:tr w:rsidR="005A5221" w:rsidRPr="00C14AA8" w14:paraId="67CF3FC7" w14:textId="77777777" w:rsidTr="00AB5CE3">
        <w:trPr>
          <w:trHeight w:val="352"/>
          <w:tblHeader/>
        </w:trPr>
        <w:tc>
          <w:tcPr>
            <w:tcW w:w="540" w:type="dxa"/>
            <w:shd w:val="clear" w:color="auto" w:fill="D9D9D9"/>
            <w:vAlign w:val="center"/>
          </w:tcPr>
          <w:p w14:paraId="7E275450" w14:textId="77777777" w:rsidR="005A5221" w:rsidRPr="00C14AA8" w:rsidRDefault="005A5221" w:rsidP="00C14AA8">
            <w:pPr>
              <w:jc w:val="center"/>
              <w:rPr>
                <w:sz w:val="22"/>
                <w:szCs w:val="22"/>
              </w:rPr>
            </w:pPr>
            <w:r w:rsidRPr="00C14AA8">
              <w:rPr>
                <w:sz w:val="22"/>
                <w:szCs w:val="22"/>
              </w:rPr>
              <w:t>#</w:t>
            </w:r>
          </w:p>
        </w:tc>
        <w:tc>
          <w:tcPr>
            <w:tcW w:w="8958" w:type="dxa"/>
            <w:shd w:val="clear" w:color="auto" w:fill="D9D9D9"/>
            <w:vAlign w:val="center"/>
          </w:tcPr>
          <w:p w14:paraId="45DA6E88" w14:textId="77777777" w:rsidR="005A5221" w:rsidRPr="00C14AA8" w:rsidRDefault="005A5221" w:rsidP="00C14AA8">
            <w:pPr>
              <w:jc w:val="center"/>
              <w:rPr>
                <w:sz w:val="22"/>
                <w:szCs w:val="22"/>
              </w:rPr>
            </w:pPr>
            <w:r w:rsidRPr="00C14AA8">
              <w:rPr>
                <w:sz w:val="22"/>
                <w:szCs w:val="22"/>
              </w:rPr>
              <w:t>Actividad</w:t>
            </w:r>
          </w:p>
        </w:tc>
      </w:tr>
      <w:tr w:rsidR="005A5221" w:rsidRPr="00C14AA8" w14:paraId="4674312B" w14:textId="77777777" w:rsidTr="00C33057">
        <w:trPr>
          <w:trHeight w:val="352"/>
        </w:trPr>
        <w:tc>
          <w:tcPr>
            <w:tcW w:w="540" w:type="dxa"/>
            <w:vAlign w:val="center"/>
          </w:tcPr>
          <w:p w14:paraId="14CEB679" w14:textId="77777777" w:rsidR="005A5221" w:rsidRPr="00C14AA8" w:rsidRDefault="006951F0" w:rsidP="00C14AA8">
            <w:pPr>
              <w:jc w:val="center"/>
              <w:rPr>
                <w:sz w:val="22"/>
                <w:szCs w:val="22"/>
              </w:rPr>
            </w:pPr>
            <w:r>
              <w:rPr>
                <w:sz w:val="22"/>
                <w:szCs w:val="22"/>
              </w:rPr>
              <w:t>1</w:t>
            </w:r>
          </w:p>
        </w:tc>
        <w:tc>
          <w:tcPr>
            <w:tcW w:w="8958" w:type="dxa"/>
            <w:vAlign w:val="center"/>
          </w:tcPr>
          <w:p w14:paraId="593AF920" w14:textId="6F7DF18A" w:rsidR="005A06C4" w:rsidRPr="00C14AA8" w:rsidRDefault="00645C23" w:rsidP="00C14AA8">
            <w:pPr>
              <w:jc w:val="both"/>
              <w:rPr>
                <w:sz w:val="22"/>
                <w:szCs w:val="22"/>
              </w:rPr>
            </w:pPr>
            <w:r>
              <w:rPr>
                <w:sz w:val="22"/>
                <w:szCs w:val="22"/>
              </w:rPr>
              <w:t>Revisión generalidades y requisitos para comenzar la conformación del</w:t>
            </w:r>
            <w:r w:rsidR="004406D2" w:rsidRPr="00E175AD">
              <w:rPr>
                <w:sz w:val="22"/>
                <w:szCs w:val="22"/>
              </w:rPr>
              <w:t xml:space="preserve"> Ecosistema de Innovación</w:t>
            </w:r>
          </w:p>
        </w:tc>
      </w:tr>
      <w:tr w:rsidR="00313DBB" w:rsidRPr="00C14AA8" w14:paraId="3686A55D" w14:textId="77777777" w:rsidTr="00C33057">
        <w:trPr>
          <w:trHeight w:val="352"/>
        </w:trPr>
        <w:tc>
          <w:tcPr>
            <w:tcW w:w="540" w:type="dxa"/>
            <w:vAlign w:val="center"/>
          </w:tcPr>
          <w:p w14:paraId="728F11B7" w14:textId="77777777" w:rsidR="00313DBB" w:rsidRPr="00C14AA8" w:rsidRDefault="006951F0" w:rsidP="00C14AA8">
            <w:pPr>
              <w:jc w:val="center"/>
              <w:rPr>
                <w:sz w:val="22"/>
                <w:szCs w:val="22"/>
              </w:rPr>
            </w:pPr>
            <w:r>
              <w:rPr>
                <w:sz w:val="22"/>
                <w:szCs w:val="22"/>
              </w:rPr>
              <w:t>2</w:t>
            </w:r>
          </w:p>
        </w:tc>
        <w:tc>
          <w:tcPr>
            <w:tcW w:w="8958" w:type="dxa"/>
            <w:vAlign w:val="center"/>
          </w:tcPr>
          <w:p w14:paraId="75A7842D" w14:textId="15BAC775" w:rsidR="00313DBB" w:rsidRPr="00C14AA8" w:rsidRDefault="00645C23" w:rsidP="00C14AA8">
            <w:pPr>
              <w:jc w:val="both"/>
              <w:rPr>
                <w:sz w:val="22"/>
                <w:szCs w:val="22"/>
              </w:rPr>
            </w:pPr>
            <w:r>
              <w:rPr>
                <w:sz w:val="22"/>
                <w:szCs w:val="22"/>
              </w:rPr>
              <w:t>Aspectos de forma</w:t>
            </w:r>
            <w:r w:rsidR="00EB6450">
              <w:rPr>
                <w:sz w:val="22"/>
                <w:szCs w:val="22"/>
              </w:rPr>
              <w:t>l</w:t>
            </w:r>
            <w:r>
              <w:rPr>
                <w:sz w:val="22"/>
                <w:szCs w:val="22"/>
              </w:rPr>
              <w:t xml:space="preserve">ización interna a tener en cuenta y </w:t>
            </w:r>
            <w:r w:rsidR="00EB6450">
              <w:rPr>
                <w:sz w:val="22"/>
                <w:szCs w:val="22"/>
              </w:rPr>
              <w:t xml:space="preserve">posibles </w:t>
            </w:r>
            <w:r>
              <w:rPr>
                <w:sz w:val="22"/>
                <w:szCs w:val="22"/>
              </w:rPr>
              <w:t xml:space="preserve">formas de cooperación </w:t>
            </w:r>
            <w:r w:rsidR="00EB6450">
              <w:rPr>
                <w:sz w:val="22"/>
                <w:szCs w:val="22"/>
              </w:rPr>
              <w:t>con el Departamento Nacional de Planeación - DNP</w:t>
            </w:r>
          </w:p>
        </w:tc>
      </w:tr>
      <w:tr w:rsidR="00313DBB" w:rsidRPr="00C14AA8" w14:paraId="12532690" w14:textId="77777777" w:rsidTr="00C33057">
        <w:trPr>
          <w:trHeight w:val="352"/>
        </w:trPr>
        <w:tc>
          <w:tcPr>
            <w:tcW w:w="540" w:type="dxa"/>
            <w:vAlign w:val="center"/>
          </w:tcPr>
          <w:p w14:paraId="6682B3BB" w14:textId="77777777" w:rsidR="00313DBB" w:rsidRPr="00C14AA8" w:rsidRDefault="006951F0" w:rsidP="00C14AA8">
            <w:pPr>
              <w:jc w:val="center"/>
              <w:rPr>
                <w:sz w:val="22"/>
                <w:szCs w:val="22"/>
              </w:rPr>
            </w:pPr>
            <w:r>
              <w:rPr>
                <w:sz w:val="22"/>
                <w:szCs w:val="22"/>
              </w:rPr>
              <w:t>3</w:t>
            </w:r>
          </w:p>
        </w:tc>
        <w:tc>
          <w:tcPr>
            <w:tcW w:w="8958" w:type="dxa"/>
            <w:vAlign w:val="center"/>
          </w:tcPr>
          <w:p w14:paraId="3F35E9B2" w14:textId="77777777" w:rsidR="00313DBB" w:rsidRPr="00C14AA8" w:rsidRDefault="006951F0" w:rsidP="00C14AA8">
            <w:pPr>
              <w:jc w:val="both"/>
              <w:rPr>
                <w:sz w:val="22"/>
                <w:szCs w:val="22"/>
              </w:rPr>
            </w:pPr>
            <w:r>
              <w:rPr>
                <w:sz w:val="22"/>
                <w:szCs w:val="22"/>
              </w:rPr>
              <w:t>Comentarios y reflexiones</w:t>
            </w:r>
          </w:p>
        </w:tc>
      </w:tr>
      <w:tr w:rsidR="00313DBB" w:rsidRPr="00C14AA8" w14:paraId="39702FBD" w14:textId="77777777" w:rsidTr="00C33057">
        <w:trPr>
          <w:trHeight w:val="352"/>
        </w:trPr>
        <w:tc>
          <w:tcPr>
            <w:tcW w:w="540" w:type="dxa"/>
            <w:vAlign w:val="center"/>
          </w:tcPr>
          <w:p w14:paraId="1AFB0E13" w14:textId="77777777" w:rsidR="00313DBB" w:rsidRPr="00C14AA8" w:rsidRDefault="00313DBB" w:rsidP="00C14AA8">
            <w:pPr>
              <w:jc w:val="center"/>
              <w:rPr>
                <w:sz w:val="22"/>
                <w:szCs w:val="22"/>
              </w:rPr>
            </w:pPr>
          </w:p>
        </w:tc>
        <w:tc>
          <w:tcPr>
            <w:tcW w:w="8958" w:type="dxa"/>
            <w:vAlign w:val="center"/>
          </w:tcPr>
          <w:p w14:paraId="2C57A560" w14:textId="77777777" w:rsidR="00313DBB" w:rsidRPr="00C14AA8" w:rsidRDefault="00313DBB" w:rsidP="00C14AA8">
            <w:pPr>
              <w:jc w:val="both"/>
              <w:rPr>
                <w:sz w:val="22"/>
                <w:szCs w:val="22"/>
              </w:rPr>
            </w:pPr>
          </w:p>
        </w:tc>
      </w:tr>
    </w:tbl>
    <w:p w14:paraId="1FE433AA" w14:textId="77777777" w:rsidR="00096658" w:rsidRDefault="00096658" w:rsidP="005A5221">
      <w:pPr>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5A5221" w:rsidRPr="00C14AA8" w14:paraId="33F68DA6" w14:textId="77777777" w:rsidTr="00AB5CE3">
        <w:trPr>
          <w:trHeight w:val="336"/>
          <w:tblHeader/>
        </w:trPr>
        <w:tc>
          <w:tcPr>
            <w:tcW w:w="9498" w:type="dxa"/>
            <w:shd w:val="clear" w:color="auto" w:fill="BFBFBF"/>
            <w:vAlign w:val="center"/>
          </w:tcPr>
          <w:p w14:paraId="109EB79C" w14:textId="77777777" w:rsidR="005A5221" w:rsidRPr="00C14AA8" w:rsidRDefault="005A5221" w:rsidP="00C14AA8">
            <w:pPr>
              <w:jc w:val="center"/>
              <w:rPr>
                <w:b/>
                <w:sz w:val="22"/>
                <w:szCs w:val="22"/>
              </w:rPr>
            </w:pPr>
            <w:r w:rsidRPr="00C14AA8">
              <w:rPr>
                <w:b/>
                <w:sz w:val="22"/>
                <w:szCs w:val="22"/>
              </w:rPr>
              <w:lastRenderedPageBreak/>
              <w:t>DESARROLLO DE LA REUNIÓN</w:t>
            </w:r>
          </w:p>
        </w:tc>
      </w:tr>
      <w:tr w:rsidR="005A5221" w:rsidRPr="00C14AA8" w14:paraId="5FB7F271" w14:textId="77777777" w:rsidTr="00DE3EE9">
        <w:trPr>
          <w:trHeight w:val="3356"/>
        </w:trPr>
        <w:tc>
          <w:tcPr>
            <w:tcW w:w="9498" w:type="dxa"/>
            <w:vAlign w:val="center"/>
          </w:tcPr>
          <w:p w14:paraId="6857A439" w14:textId="77777777" w:rsidR="00CB3360" w:rsidRPr="00CB3360" w:rsidRDefault="00CB3360" w:rsidP="00CB3360">
            <w:pPr>
              <w:rPr>
                <w:b/>
                <w:bCs/>
              </w:rPr>
            </w:pPr>
            <w:r w:rsidRPr="00CB3360">
              <w:rPr>
                <w:b/>
                <w:bCs/>
              </w:rPr>
              <w:t>Objetivo de la reunión</w:t>
            </w:r>
          </w:p>
          <w:p w14:paraId="05440F8E" w14:textId="77777777" w:rsidR="00CB3360" w:rsidRPr="00CB3360" w:rsidRDefault="00CB3360" w:rsidP="00CB3360">
            <w:r w:rsidRPr="00CB3360">
              <w:t>Revisar y consolidar la propuesta de documento del Ecosistema de Innovación de la ESAP, con el fin de articular las diferentes iniciativas institucionales en materia de innovación, definir aportes para su fortalecimiento conceptual y metodológico, y acordar acciones para su formalización y construcción colaborativa.</w:t>
            </w:r>
          </w:p>
          <w:p w14:paraId="17F3B9E6" w14:textId="77777777" w:rsidR="00474C68" w:rsidRDefault="00474C68" w:rsidP="00C14AA8">
            <w:pPr>
              <w:jc w:val="both"/>
              <w:rPr>
                <w:sz w:val="22"/>
                <w:szCs w:val="22"/>
              </w:rPr>
            </w:pPr>
          </w:p>
          <w:p w14:paraId="7C2F7349" w14:textId="77777777" w:rsidR="00E175AD" w:rsidRPr="00E175AD" w:rsidRDefault="00E175AD" w:rsidP="00E175AD">
            <w:pPr>
              <w:jc w:val="both"/>
              <w:rPr>
                <w:b/>
                <w:bCs/>
                <w:sz w:val="22"/>
                <w:szCs w:val="22"/>
              </w:rPr>
            </w:pPr>
            <w:r w:rsidRPr="00E175AD">
              <w:rPr>
                <w:b/>
                <w:bCs/>
                <w:sz w:val="22"/>
                <w:szCs w:val="22"/>
              </w:rPr>
              <w:t>Desarrollo de la reunión</w:t>
            </w:r>
          </w:p>
          <w:p w14:paraId="19051910" w14:textId="77777777" w:rsidR="00CB3360" w:rsidRPr="00CB3360" w:rsidRDefault="00CB3360" w:rsidP="00CB3360">
            <w:pPr>
              <w:jc w:val="both"/>
              <w:rPr>
                <w:sz w:val="22"/>
                <w:szCs w:val="22"/>
              </w:rPr>
            </w:pPr>
            <w:r w:rsidRPr="00CB3360">
              <w:rPr>
                <w:sz w:val="22"/>
                <w:szCs w:val="22"/>
              </w:rPr>
              <w:t>1. Alcance y propósito del Ecosistema de Innovación</w:t>
            </w:r>
          </w:p>
          <w:p w14:paraId="739F3122" w14:textId="77777777" w:rsidR="00CB3360" w:rsidRPr="00CB3360" w:rsidRDefault="00CB3360" w:rsidP="00CB3360">
            <w:pPr>
              <w:jc w:val="both"/>
              <w:rPr>
                <w:sz w:val="22"/>
                <w:szCs w:val="22"/>
              </w:rPr>
            </w:pPr>
          </w:p>
          <w:p w14:paraId="3D2CD9A4" w14:textId="77777777" w:rsidR="00CB3360" w:rsidRPr="00CB3360" w:rsidRDefault="00CB3360" w:rsidP="00CB3360">
            <w:pPr>
              <w:jc w:val="both"/>
              <w:rPr>
                <w:sz w:val="22"/>
                <w:szCs w:val="22"/>
              </w:rPr>
            </w:pPr>
            <w:r w:rsidRPr="00CB3360">
              <w:rPr>
                <w:sz w:val="22"/>
                <w:szCs w:val="22"/>
              </w:rPr>
              <w:t>Se reiteró que el documento debe constituirse como una visión integradora de todas las iniciativas de innovación que desarrolla la ESAP, permitiendo identificar y articular esfuerzos institucionales actualmente dispersos.</w:t>
            </w:r>
          </w:p>
          <w:p w14:paraId="7CA63ED1" w14:textId="77777777" w:rsidR="00CB3360" w:rsidRPr="00CB3360" w:rsidRDefault="00CB3360" w:rsidP="00CB3360">
            <w:pPr>
              <w:jc w:val="both"/>
              <w:rPr>
                <w:sz w:val="22"/>
                <w:szCs w:val="22"/>
              </w:rPr>
            </w:pPr>
          </w:p>
          <w:p w14:paraId="10C4DAC1" w14:textId="77777777" w:rsidR="00CB3360" w:rsidRPr="00CB3360" w:rsidRDefault="00CB3360" w:rsidP="00CB3360">
            <w:pPr>
              <w:jc w:val="both"/>
              <w:rPr>
                <w:sz w:val="22"/>
                <w:szCs w:val="22"/>
              </w:rPr>
            </w:pPr>
            <w:r w:rsidRPr="00CB3360">
              <w:rPr>
                <w:sz w:val="22"/>
                <w:szCs w:val="22"/>
              </w:rPr>
              <w:t>Se planteó que el documento incluya, entre otros:</w:t>
            </w:r>
          </w:p>
          <w:p w14:paraId="6B08D748" w14:textId="77777777" w:rsidR="00CB3360" w:rsidRPr="00CB3360" w:rsidRDefault="00CB3360" w:rsidP="00CB3360">
            <w:pPr>
              <w:jc w:val="both"/>
              <w:rPr>
                <w:sz w:val="22"/>
                <w:szCs w:val="22"/>
              </w:rPr>
            </w:pPr>
          </w:p>
          <w:p w14:paraId="4D37D5B3" w14:textId="77777777" w:rsidR="00CB3360" w:rsidRPr="00CB3360" w:rsidRDefault="00CB3360" w:rsidP="00CB3360">
            <w:pPr>
              <w:jc w:val="both"/>
              <w:rPr>
                <w:sz w:val="22"/>
                <w:szCs w:val="22"/>
              </w:rPr>
            </w:pPr>
            <w:r w:rsidRPr="00CB3360">
              <w:rPr>
                <w:sz w:val="22"/>
                <w:szCs w:val="22"/>
              </w:rPr>
              <w:t>Laboratorio de Innovación.</w:t>
            </w:r>
          </w:p>
          <w:p w14:paraId="720E0745" w14:textId="77777777" w:rsidR="00CB3360" w:rsidRPr="00CB3360" w:rsidRDefault="00CB3360" w:rsidP="00CB3360">
            <w:pPr>
              <w:jc w:val="both"/>
              <w:rPr>
                <w:sz w:val="22"/>
                <w:szCs w:val="22"/>
              </w:rPr>
            </w:pPr>
            <w:r w:rsidRPr="00CB3360">
              <w:rPr>
                <w:sz w:val="22"/>
                <w:szCs w:val="22"/>
              </w:rPr>
              <w:t>Biblioteca Viva.</w:t>
            </w:r>
          </w:p>
          <w:p w14:paraId="1F39DAB4" w14:textId="77777777" w:rsidR="00CB3360" w:rsidRPr="00CB3360" w:rsidRDefault="00CB3360" w:rsidP="00CB3360">
            <w:pPr>
              <w:jc w:val="both"/>
              <w:rPr>
                <w:sz w:val="22"/>
                <w:szCs w:val="22"/>
              </w:rPr>
            </w:pPr>
            <w:r w:rsidRPr="00CB3360">
              <w:rPr>
                <w:sz w:val="22"/>
                <w:szCs w:val="22"/>
              </w:rPr>
              <w:t>Evaluación de capacidades de innovación.</w:t>
            </w:r>
          </w:p>
          <w:p w14:paraId="0987EFF4" w14:textId="77777777" w:rsidR="00CB3360" w:rsidRPr="00CB3360" w:rsidRDefault="00CB3360" w:rsidP="00CB3360">
            <w:pPr>
              <w:jc w:val="both"/>
              <w:rPr>
                <w:sz w:val="22"/>
                <w:szCs w:val="22"/>
              </w:rPr>
            </w:pPr>
            <w:r w:rsidRPr="00CB3360">
              <w:rPr>
                <w:sz w:val="22"/>
                <w:szCs w:val="22"/>
              </w:rPr>
              <w:t>Comunidades de práctica.</w:t>
            </w:r>
          </w:p>
          <w:p w14:paraId="3F0D1ED6" w14:textId="77777777" w:rsidR="00CB3360" w:rsidRPr="00CB3360" w:rsidRDefault="00CB3360" w:rsidP="00CB3360">
            <w:pPr>
              <w:jc w:val="both"/>
              <w:rPr>
                <w:sz w:val="22"/>
                <w:szCs w:val="22"/>
              </w:rPr>
            </w:pPr>
            <w:r w:rsidRPr="00CB3360">
              <w:rPr>
                <w:sz w:val="22"/>
                <w:szCs w:val="22"/>
              </w:rPr>
              <w:t>Estrategias de transformación digital.</w:t>
            </w:r>
          </w:p>
          <w:p w14:paraId="7564BE3F" w14:textId="77777777" w:rsidR="00CB3360" w:rsidRPr="00CB3360" w:rsidRDefault="00CB3360" w:rsidP="00CB3360">
            <w:pPr>
              <w:jc w:val="both"/>
              <w:rPr>
                <w:sz w:val="22"/>
                <w:szCs w:val="22"/>
              </w:rPr>
            </w:pPr>
            <w:r w:rsidRPr="00CB3360">
              <w:rPr>
                <w:sz w:val="22"/>
                <w:szCs w:val="22"/>
              </w:rPr>
              <w:t>Café Charlado.</w:t>
            </w:r>
          </w:p>
          <w:p w14:paraId="34E3742B" w14:textId="77777777" w:rsidR="00CB3360" w:rsidRPr="00CB3360" w:rsidRDefault="00CB3360" w:rsidP="00CB3360">
            <w:pPr>
              <w:jc w:val="both"/>
              <w:rPr>
                <w:sz w:val="22"/>
                <w:szCs w:val="22"/>
              </w:rPr>
            </w:pPr>
            <w:r w:rsidRPr="00CB3360">
              <w:rPr>
                <w:sz w:val="22"/>
                <w:szCs w:val="22"/>
              </w:rPr>
              <w:t>Iniciativas de inteligencia artificial.</w:t>
            </w:r>
          </w:p>
          <w:p w14:paraId="14EC6413" w14:textId="77777777" w:rsidR="00CB3360" w:rsidRPr="00CB3360" w:rsidRDefault="00CB3360" w:rsidP="00CB3360">
            <w:pPr>
              <w:jc w:val="both"/>
              <w:rPr>
                <w:sz w:val="22"/>
                <w:szCs w:val="22"/>
              </w:rPr>
            </w:pPr>
            <w:r w:rsidRPr="00CB3360">
              <w:rPr>
                <w:sz w:val="22"/>
                <w:szCs w:val="22"/>
              </w:rPr>
              <w:t>Resultados FURAG relacionados con innovación.</w:t>
            </w:r>
          </w:p>
          <w:p w14:paraId="4BC7E732" w14:textId="77777777" w:rsidR="00CB3360" w:rsidRPr="00CB3360" w:rsidRDefault="00CB3360" w:rsidP="00CB3360">
            <w:pPr>
              <w:jc w:val="both"/>
              <w:rPr>
                <w:sz w:val="22"/>
                <w:szCs w:val="22"/>
              </w:rPr>
            </w:pPr>
            <w:r w:rsidRPr="00CB3360">
              <w:rPr>
                <w:sz w:val="22"/>
                <w:szCs w:val="22"/>
              </w:rPr>
              <w:t>Proyectos desarrollados por dependencias y territoriales.</w:t>
            </w:r>
          </w:p>
          <w:p w14:paraId="4EFD4F24" w14:textId="77777777" w:rsidR="00CB3360" w:rsidRPr="00CB3360" w:rsidRDefault="00CB3360" w:rsidP="00CB3360">
            <w:pPr>
              <w:jc w:val="both"/>
              <w:rPr>
                <w:sz w:val="22"/>
                <w:szCs w:val="22"/>
              </w:rPr>
            </w:pPr>
          </w:p>
          <w:p w14:paraId="3AB8F95D" w14:textId="3E6D3369" w:rsidR="00474C68" w:rsidRDefault="00CB3360" w:rsidP="00CB3360">
            <w:pPr>
              <w:jc w:val="both"/>
              <w:rPr>
                <w:sz w:val="22"/>
                <w:szCs w:val="22"/>
              </w:rPr>
            </w:pPr>
            <w:r w:rsidRPr="00CB3360">
              <w:rPr>
                <w:sz w:val="22"/>
                <w:szCs w:val="22"/>
              </w:rPr>
              <w:t>El propósito es contar con una "carta de navegación" que permita evidenciar qué está haciendo la ESAP en innovación y facilite la respuesta a requerimientos institucionales y de seguimiento.</w:t>
            </w:r>
          </w:p>
          <w:p w14:paraId="7E5A072D" w14:textId="5ED246DA" w:rsidR="00B31809" w:rsidRDefault="00B31809" w:rsidP="00CB3360">
            <w:pPr>
              <w:jc w:val="both"/>
              <w:rPr>
                <w:sz w:val="22"/>
                <w:szCs w:val="22"/>
              </w:rPr>
            </w:pPr>
          </w:p>
          <w:p w14:paraId="21902F56" w14:textId="77777777" w:rsidR="00B31809" w:rsidRPr="00F87E21" w:rsidRDefault="00B31809" w:rsidP="00B31809">
            <w:pPr>
              <w:jc w:val="both"/>
              <w:rPr>
                <w:b/>
                <w:bCs/>
                <w:sz w:val="22"/>
                <w:szCs w:val="22"/>
              </w:rPr>
            </w:pPr>
            <w:r w:rsidRPr="00F87E21">
              <w:rPr>
                <w:b/>
                <w:bCs/>
                <w:sz w:val="22"/>
                <w:szCs w:val="22"/>
              </w:rPr>
              <w:t>2. Articulación con iniciativas desarrolladas junto al DNP</w:t>
            </w:r>
          </w:p>
          <w:p w14:paraId="3374B230" w14:textId="77777777" w:rsidR="00B31809" w:rsidRPr="00B31809" w:rsidRDefault="00B31809" w:rsidP="00B31809">
            <w:pPr>
              <w:jc w:val="both"/>
              <w:rPr>
                <w:sz w:val="22"/>
                <w:szCs w:val="22"/>
              </w:rPr>
            </w:pPr>
          </w:p>
          <w:p w14:paraId="1EE49AE7" w14:textId="41D234B1" w:rsidR="00B31809" w:rsidRPr="00B31809" w:rsidRDefault="00B31809" w:rsidP="00B31809">
            <w:pPr>
              <w:jc w:val="both"/>
              <w:rPr>
                <w:sz w:val="22"/>
                <w:szCs w:val="22"/>
              </w:rPr>
            </w:pPr>
            <w:r w:rsidRPr="00B31809">
              <w:rPr>
                <w:sz w:val="22"/>
                <w:szCs w:val="22"/>
              </w:rPr>
              <w:t>Se informó sobre los avances conjuntos entre la ESAP y el DNP, destacándose:</w:t>
            </w:r>
          </w:p>
          <w:p w14:paraId="431763FD" w14:textId="77777777" w:rsidR="00B31809" w:rsidRPr="00B31809" w:rsidRDefault="00B31809" w:rsidP="00B31809">
            <w:pPr>
              <w:jc w:val="both"/>
              <w:rPr>
                <w:sz w:val="22"/>
                <w:szCs w:val="22"/>
              </w:rPr>
            </w:pPr>
          </w:p>
          <w:p w14:paraId="7363B31B" w14:textId="77777777" w:rsidR="00B31809" w:rsidRPr="00B31809" w:rsidRDefault="00B31809" w:rsidP="00B31809">
            <w:pPr>
              <w:jc w:val="both"/>
              <w:rPr>
                <w:sz w:val="22"/>
                <w:szCs w:val="22"/>
              </w:rPr>
            </w:pPr>
            <w:r w:rsidRPr="00B31809">
              <w:rPr>
                <w:sz w:val="22"/>
                <w:szCs w:val="22"/>
              </w:rPr>
              <w:t>Realización de seminarios y talleres sobre inteligencia artificial en la administración pública.</w:t>
            </w:r>
          </w:p>
          <w:p w14:paraId="52DAF69D" w14:textId="77777777" w:rsidR="00B31809" w:rsidRPr="00B31809" w:rsidRDefault="00B31809" w:rsidP="00B31809">
            <w:pPr>
              <w:jc w:val="both"/>
              <w:rPr>
                <w:sz w:val="22"/>
                <w:szCs w:val="22"/>
              </w:rPr>
            </w:pPr>
            <w:r w:rsidRPr="00B31809">
              <w:rPr>
                <w:sz w:val="22"/>
                <w:szCs w:val="22"/>
              </w:rPr>
              <w:t xml:space="preserve">Desarrollo de espacios de </w:t>
            </w:r>
            <w:proofErr w:type="spellStart"/>
            <w:r w:rsidRPr="00B31809">
              <w:rPr>
                <w:sz w:val="22"/>
                <w:szCs w:val="22"/>
              </w:rPr>
              <w:t>cocreación</w:t>
            </w:r>
            <w:proofErr w:type="spellEnd"/>
            <w:r w:rsidRPr="00B31809">
              <w:rPr>
                <w:sz w:val="22"/>
                <w:szCs w:val="22"/>
              </w:rPr>
              <w:t>.</w:t>
            </w:r>
          </w:p>
          <w:p w14:paraId="3533BCC7" w14:textId="77777777" w:rsidR="00B31809" w:rsidRPr="00B31809" w:rsidRDefault="00B31809" w:rsidP="00B31809">
            <w:pPr>
              <w:jc w:val="both"/>
              <w:rPr>
                <w:sz w:val="22"/>
                <w:szCs w:val="22"/>
              </w:rPr>
            </w:pPr>
            <w:r w:rsidRPr="00B31809">
              <w:rPr>
                <w:sz w:val="22"/>
                <w:szCs w:val="22"/>
              </w:rPr>
              <w:t>Consolidación de una comunidad de aprendizaje en temas de:</w:t>
            </w:r>
          </w:p>
          <w:p w14:paraId="1CDDECAC" w14:textId="77777777" w:rsidR="00B31809" w:rsidRPr="00B31809" w:rsidRDefault="00B31809" w:rsidP="00B31809">
            <w:pPr>
              <w:jc w:val="both"/>
              <w:rPr>
                <w:sz w:val="22"/>
                <w:szCs w:val="22"/>
              </w:rPr>
            </w:pPr>
            <w:r w:rsidRPr="00B31809">
              <w:rPr>
                <w:sz w:val="22"/>
                <w:szCs w:val="22"/>
              </w:rPr>
              <w:t>Innovación.</w:t>
            </w:r>
          </w:p>
          <w:p w14:paraId="08CD35D0" w14:textId="77777777" w:rsidR="00B31809" w:rsidRPr="00B31809" w:rsidRDefault="00B31809" w:rsidP="00B31809">
            <w:pPr>
              <w:jc w:val="both"/>
              <w:rPr>
                <w:sz w:val="22"/>
                <w:szCs w:val="22"/>
              </w:rPr>
            </w:pPr>
            <w:r w:rsidRPr="00B31809">
              <w:rPr>
                <w:sz w:val="22"/>
                <w:szCs w:val="22"/>
              </w:rPr>
              <w:t>Investigación.</w:t>
            </w:r>
          </w:p>
          <w:p w14:paraId="4396304C" w14:textId="77777777" w:rsidR="00B31809" w:rsidRPr="00B31809" w:rsidRDefault="00B31809" w:rsidP="00B31809">
            <w:pPr>
              <w:jc w:val="both"/>
              <w:rPr>
                <w:sz w:val="22"/>
                <w:szCs w:val="22"/>
              </w:rPr>
            </w:pPr>
            <w:r w:rsidRPr="00B31809">
              <w:rPr>
                <w:sz w:val="22"/>
                <w:szCs w:val="22"/>
              </w:rPr>
              <w:t>Inteligencia artificial.</w:t>
            </w:r>
          </w:p>
          <w:p w14:paraId="73C7B53D" w14:textId="77777777" w:rsidR="00B31809" w:rsidRPr="00B31809" w:rsidRDefault="00B31809" w:rsidP="00B31809">
            <w:pPr>
              <w:jc w:val="both"/>
              <w:rPr>
                <w:sz w:val="22"/>
                <w:szCs w:val="22"/>
              </w:rPr>
            </w:pPr>
            <w:r w:rsidRPr="00B31809">
              <w:rPr>
                <w:sz w:val="22"/>
                <w:szCs w:val="22"/>
              </w:rPr>
              <w:t>Transformación digital.</w:t>
            </w:r>
          </w:p>
          <w:p w14:paraId="4F80D900" w14:textId="77777777" w:rsidR="00B31809" w:rsidRPr="00B31809" w:rsidRDefault="00B31809" w:rsidP="00B31809">
            <w:pPr>
              <w:jc w:val="both"/>
              <w:rPr>
                <w:sz w:val="22"/>
                <w:szCs w:val="22"/>
              </w:rPr>
            </w:pPr>
            <w:r w:rsidRPr="00B31809">
              <w:rPr>
                <w:sz w:val="22"/>
                <w:szCs w:val="22"/>
              </w:rPr>
              <w:t>Proyección de un diplomado relacionado con estas temáticas.</w:t>
            </w:r>
          </w:p>
          <w:p w14:paraId="1D11A7F3" w14:textId="77777777" w:rsidR="00B31809" w:rsidRPr="00B31809" w:rsidRDefault="00B31809" w:rsidP="00B31809">
            <w:pPr>
              <w:jc w:val="both"/>
              <w:rPr>
                <w:sz w:val="22"/>
                <w:szCs w:val="22"/>
              </w:rPr>
            </w:pPr>
          </w:p>
          <w:p w14:paraId="43F4FCA0" w14:textId="3AE680BE" w:rsidR="00B31809" w:rsidRDefault="00B31809" w:rsidP="00B31809">
            <w:pPr>
              <w:jc w:val="both"/>
              <w:rPr>
                <w:sz w:val="22"/>
                <w:szCs w:val="22"/>
              </w:rPr>
            </w:pPr>
            <w:r w:rsidRPr="00B31809">
              <w:rPr>
                <w:sz w:val="22"/>
                <w:szCs w:val="22"/>
              </w:rPr>
              <w:lastRenderedPageBreak/>
              <w:t>Se identificó la necesidad de incorporar estas iniciativas dentro del Ecosistema de Innovación.</w:t>
            </w:r>
          </w:p>
          <w:p w14:paraId="37E5CB25" w14:textId="05AF2748" w:rsidR="00B31809" w:rsidRDefault="00B31809" w:rsidP="00B31809">
            <w:pPr>
              <w:jc w:val="both"/>
              <w:rPr>
                <w:sz w:val="22"/>
                <w:szCs w:val="22"/>
              </w:rPr>
            </w:pPr>
          </w:p>
          <w:p w14:paraId="45B2F9BF" w14:textId="77777777" w:rsidR="00B31809" w:rsidRPr="00F87E21" w:rsidRDefault="00B31809" w:rsidP="00B31809">
            <w:pPr>
              <w:jc w:val="both"/>
              <w:rPr>
                <w:b/>
                <w:bCs/>
                <w:sz w:val="22"/>
                <w:szCs w:val="22"/>
              </w:rPr>
            </w:pPr>
            <w:r w:rsidRPr="00F87E21">
              <w:rPr>
                <w:b/>
                <w:bCs/>
                <w:sz w:val="22"/>
                <w:szCs w:val="22"/>
              </w:rPr>
              <w:t>3. Observaciones al documento del Ecosistema de Innovación</w:t>
            </w:r>
          </w:p>
          <w:p w14:paraId="7E23F81D" w14:textId="77777777" w:rsidR="00B31809" w:rsidRPr="00B31809" w:rsidRDefault="00B31809" w:rsidP="00B31809">
            <w:pPr>
              <w:jc w:val="both"/>
              <w:rPr>
                <w:sz w:val="22"/>
                <w:szCs w:val="22"/>
              </w:rPr>
            </w:pPr>
          </w:p>
          <w:p w14:paraId="44F267AC" w14:textId="77777777" w:rsidR="00B31809" w:rsidRPr="00B31809" w:rsidRDefault="00B31809" w:rsidP="00B31809">
            <w:pPr>
              <w:jc w:val="both"/>
              <w:rPr>
                <w:sz w:val="22"/>
                <w:szCs w:val="22"/>
              </w:rPr>
            </w:pPr>
            <w:r w:rsidRPr="00B31809">
              <w:rPr>
                <w:sz w:val="22"/>
                <w:szCs w:val="22"/>
              </w:rPr>
              <w:t>Desde el Laboratorio de Innovación se realizaron observaciones para fortalecer el documento:</w:t>
            </w:r>
          </w:p>
          <w:p w14:paraId="22800422" w14:textId="77777777" w:rsidR="00B31809" w:rsidRPr="00B31809" w:rsidRDefault="00B31809" w:rsidP="00B31809">
            <w:pPr>
              <w:jc w:val="both"/>
              <w:rPr>
                <w:sz w:val="22"/>
                <w:szCs w:val="22"/>
              </w:rPr>
            </w:pPr>
          </w:p>
          <w:p w14:paraId="2C3F028A" w14:textId="77777777" w:rsidR="00B31809" w:rsidRPr="008A435A" w:rsidRDefault="00B31809" w:rsidP="00B31809">
            <w:pPr>
              <w:jc w:val="both"/>
              <w:rPr>
                <w:b/>
                <w:bCs/>
                <w:sz w:val="22"/>
                <w:szCs w:val="22"/>
              </w:rPr>
            </w:pPr>
            <w:r w:rsidRPr="008A435A">
              <w:rPr>
                <w:b/>
                <w:bCs/>
                <w:sz w:val="22"/>
                <w:szCs w:val="22"/>
              </w:rPr>
              <w:t>Fortalecer la alineación con:</w:t>
            </w:r>
          </w:p>
          <w:p w14:paraId="0A496DAC" w14:textId="77777777" w:rsidR="00B31809" w:rsidRDefault="00B31809" w:rsidP="00B31809">
            <w:pPr>
              <w:jc w:val="both"/>
              <w:rPr>
                <w:sz w:val="22"/>
                <w:szCs w:val="22"/>
              </w:rPr>
            </w:pPr>
          </w:p>
          <w:p w14:paraId="085138C2" w14:textId="7A758A59" w:rsidR="00B31809" w:rsidRPr="00B31809" w:rsidRDefault="00B31809" w:rsidP="00B31809">
            <w:pPr>
              <w:jc w:val="both"/>
              <w:rPr>
                <w:sz w:val="22"/>
                <w:szCs w:val="22"/>
              </w:rPr>
            </w:pPr>
            <w:r w:rsidRPr="00B31809">
              <w:rPr>
                <w:sz w:val="22"/>
                <w:szCs w:val="22"/>
              </w:rPr>
              <w:t>Plataforma Estratégica.</w:t>
            </w:r>
          </w:p>
          <w:p w14:paraId="75484DD3" w14:textId="69F33504" w:rsidR="00B31809" w:rsidRPr="00B31809" w:rsidRDefault="00B31809" w:rsidP="00B31809">
            <w:pPr>
              <w:jc w:val="both"/>
              <w:rPr>
                <w:sz w:val="22"/>
                <w:szCs w:val="22"/>
              </w:rPr>
            </w:pPr>
            <w:r w:rsidRPr="00B31809">
              <w:rPr>
                <w:sz w:val="22"/>
                <w:szCs w:val="22"/>
              </w:rPr>
              <w:t xml:space="preserve">Plan </w:t>
            </w:r>
            <w:r>
              <w:rPr>
                <w:sz w:val="22"/>
                <w:szCs w:val="22"/>
              </w:rPr>
              <w:t>Decenal</w:t>
            </w:r>
          </w:p>
          <w:p w14:paraId="71DE8485" w14:textId="733F519A" w:rsidR="00B31809" w:rsidRDefault="00B31809" w:rsidP="00B31809">
            <w:pPr>
              <w:jc w:val="both"/>
              <w:rPr>
                <w:sz w:val="22"/>
                <w:szCs w:val="22"/>
              </w:rPr>
            </w:pPr>
            <w:r w:rsidRPr="00B31809">
              <w:rPr>
                <w:sz w:val="22"/>
                <w:szCs w:val="22"/>
              </w:rPr>
              <w:t>Aspectos conceptuales</w:t>
            </w:r>
          </w:p>
          <w:p w14:paraId="5F2A7ADA" w14:textId="59CF22C3" w:rsidR="00B31809" w:rsidRPr="00B31809" w:rsidRDefault="00B31809" w:rsidP="00B31809">
            <w:pPr>
              <w:jc w:val="both"/>
              <w:rPr>
                <w:sz w:val="22"/>
                <w:szCs w:val="22"/>
              </w:rPr>
            </w:pPr>
            <w:r>
              <w:rPr>
                <w:sz w:val="22"/>
                <w:szCs w:val="22"/>
              </w:rPr>
              <w:t>G</w:t>
            </w:r>
            <w:r w:rsidRPr="00B31809">
              <w:rPr>
                <w:sz w:val="22"/>
                <w:szCs w:val="22"/>
              </w:rPr>
              <w:t>obernanza</w:t>
            </w:r>
          </w:p>
          <w:p w14:paraId="5E11EAA7" w14:textId="77777777" w:rsidR="00B31809" w:rsidRPr="008A435A" w:rsidRDefault="00B31809" w:rsidP="00B31809">
            <w:pPr>
              <w:pStyle w:val="Ttulo4"/>
              <w:rPr>
                <w:rFonts w:ascii="Arial" w:hAnsi="Arial"/>
                <w:sz w:val="22"/>
                <w:szCs w:val="22"/>
                <w:lang w:eastAsia="es-CO"/>
              </w:rPr>
            </w:pPr>
            <w:r w:rsidRPr="008A435A">
              <w:rPr>
                <w:rFonts w:ascii="Arial" w:hAnsi="Arial"/>
                <w:sz w:val="22"/>
                <w:szCs w:val="22"/>
                <w:lang w:eastAsia="es-CO"/>
              </w:rPr>
              <w:t>Gestión territorial</w:t>
            </w:r>
          </w:p>
          <w:p w14:paraId="7063EE91" w14:textId="77777777" w:rsidR="00B31809" w:rsidRPr="00B31809" w:rsidRDefault="00B31809" w:rsidP="00B31809">
            <w:pPr>
              <w:pStyle w:val="NormalWeb"/>
              <w:rPr>
                <w:rFonts w:ascii="Arial" w:eastAsia="Times New Roman" w:hAnsi="Arial"/>
                <w:sz w:val="22"/>
                <w:szCs w:val="22"/>
                <w:lang w:val="es-CO" w:eastAsia="es-CO"/>
              </w:rPr>
            </w:pPr>
            <w:r w:rsidRPr="00B31809">
              <w:rPr>
                <w:rFonts w:ascii="Arial" w:eastAsia="Times New Roman" w:hAnsi="Arial"/>
                <w:sz w:val="22"/>
                <w:szCs w:val="22"/>
                <w:lang w:val="es-CO" w:eastAsia="es-CO"/>
              </w:rPr>
              <w:t>Se destacó la necesidad de:</w:t>
            </w:r>
          </w:p>
          <w:p w14:paraId="44C43214" w14:textId="77777777" w:rsidR="00B31809" w:rsidRPr="00B31809" w:rsidRDefault="00B31809" w:rsidP="00B31809">
            <w:pPr>
              <w:numPr>
                <w:ilvl w:val="0"/>
                <w:numId w:val="9"/>
              </w:numPr>
              <w:spacing w:before="100" w:beforeAutospacing="1" w:after="100" w:afterAutospacing="1"/>
              <w:rPr>
                <w:sz w:val="22"/>
                <w:szCs w:val="22"/>
              </w:rPr>
            </w:pPr>
            <w:r w:rsidRPr="00B31809">
              <w:rPr>
                <w:sz w:val="22"/>
                <w:szCs w:val="22"/>
              </w:rPr>
              <w:t xml:space="preserve">Incorporar formalmente las Direcciones Territoriales. </w:t>
            </w:r>
          </w:p>
          <w:p w14:paraId="35C1F76B" w14:textId="77777777" w:rsidR="00B31809" w:rsidRPr="00B31809" w:rsidRDefault="00B31809" w:rsidP="00B31809">
            <w:pPr>
              <w:numPr>
                <w:ilvl w:val="0"/>
                <w:numId w:val="9"/>
              </w:numPr>
              <w:spacing w:before="100" w:beforeAutospacing="1" w:after="100" w:afterAutospacing="1"/>
              <w:rPr>
                <w:sz w:val="22"/>
                <w:szCs w:val="22"/>
              </w:rPr>
            </w:pPr>
            <w:r w:rsidRPr="00B31809">
              <w:rPr>
                <w:sz w:val="22"/>
                <w:szCs w:val="22"/>
              </w:rPr>
              <w:t xml:space="preserve">Mantener y fortalecer la Red Territorial de Innovación. </w:t>
            </w:r>
          </w:p>
          <w:p w14:paraId="6D3D88A7" w14:textId="77777777" w:rsidR="00B31809" w:rsidRPr="00B31809" w:rsidRDefault="00B31809" w:rsidP="00B31809">
            <w:pPr>
              <w:numPr>
                <w:ilvl w:val="0"/>
                <w:numId w:val="9"/>
              </w:numPr>
              <w:spacing w:before="100" w:beforeAutospacing="1" w:after="100" w:afterAutospacing="1"/>
              <w:rPr>
                <w:sz w:val="22"/>
                <w:szCs w:val="22"/>
              </w:rPr>
            </w:pPr>
            <w:r w:rsidRPr="00B31809">
              <w:rPr>
                <w:sz w:val="22"/>
                <w:szCs w:val="22"/>
              </w:rPr>
              <w:t xml:space="preserve">Definir su participación dentro del ecosistema. </w:t>
            </w:r>
          </w:p>
          <w:p w14:paraId="4CDC1B09" w14:textId="330604A8" w:rsidR="00B31809" w:rsidRDefault="00B31809" w:rsidP="00B31809">
            <w:pPr>
              <w:jc w:val="both"/>
              <w:rPr>
                <w:sz w:val="22"/>
                <w:szCs w:val="22"/>
              </w:rPr>
            </w:pPr>
          </w:p>
          <w:p w14:paraId="7875B286" w14:textId="03C3ECC5" w:rsidR="008A435A" w:rsidRDefault="00B31809" w:rsidP="00B31809">
            <w:pPr>
              <w:jc w:val="both"/>
              <w:rPr>
                <w:b/>
                <w:bCs/>
                <w:sz w:val="22"/>
                <w:szCs w:val="22"/>
              </w:rPr>
            </w:pPr>
            <w:r w:rsidRPr="008A435A">
              <w:rPr>
                <w:b/>
                <w:bCs/>
                <w:sz w:val="22"/>
                <w:szCs w:val="22"/>
              </w:rPr>
              <w:t>Diferenciar clarament</w:t>
            </w:r>
            <w:r w:rsidR="008A435A" w:rsidRPr="008A435A">
              <w:rPr>
                <w:b/>
                <w:bCs/>
                <w:sz w:val="22"/>
                <w:szCs w:val="22"/>
              </w:rPr>
              <w:t>e</w:t>
            </w:r>
            <w:r w:rsidRPr="008A435A">
              <w:rPr>
                <w:b/>
                <w:bCs/>
                <w:sz w:val="22"/>
                <w:szCs w:val="22"/>
              </w:rPr>
              <w:t xml:space="preserve"> </w:t>
            </w:r>
            <w:r w:rsidRPr="008A435A">
              <w:rPr>
                <w:b/>
                <w:bCs/>
                <w:sz w:val="22"/>
                <w:szCs w:val="22"/>
              </w:rPr>
              <w:t>Ecosistema de Innovación</w:t>
            </w:r>
            <w:r w:rsidR="008A435A" w:rsidRPr="008A435A">
              <w:rPr>
                <w:b/>
                <w:bCs/>
                <w:sz w:val="22"/>
                <w:szCs w:val="22"/>
              </w:rPr>
              <w:t xml:space="preserve"> y </w:t>
            </w:r>
            <w:r w:rsidRPr="008A435A">
              <w:rPr>
                <w:b/>
                <w:bCs/>
                <w:sz w:val="22"/>
                <w:szCs w:val="22"/>
              </w:rPr>
              <w:t>Plataforma Infonía</w:t>
            </w:r>
          </w:p>
          <w:p w14:paraId="0E5EF01A" w14:textId="77777777" w:rsidR="008A435A" w:rsidRPr="008A435A" w:rsidRDefault="008A435A" w:rsidP="00B31809">
            <w:pPr>
              <w:jc w:val="both"/>
              <w:rPr>
                <w:b/>
                <w:bCs/>
                <w:sz w:val="22"/>
                <w:szCs w:val="22"/>
              </w:rPr>
            </w:pPr>
          </w:p>
          <w:p w14:paraId="266426B8" w14:textId="344FE7A0" w:rsidR="00B31809" w:rsidRDefault="008A435A" w:rsidP="00B31809">
            <w:pPr>
              <w:jc w:val="both"/>
              <w:rPr>
                <w:sz w:val="22"/>
                <w:szCs w:val="22"/>
              </w:rPr>
            </w:pPr>
            <w:r>
              <w:rPr>
                <w:sz w:val="22"/>
                <w:szCs w:val="22"/>
              </w:rPr>
              <w:t>En este sentido s</w:t>
            </w:r>
            <w:r w:rsidR="00B31809" w:rsidRPr="00B31809">
              <w:rPr>
                <w:sz w:val="22"/>
                <w:szCs w:val="22"/>
              </w:rPr>
              <w:t>e concluyó que Infonía corresponde a</w:t>
            </w:r>
            <w:r w:rsidR="00B31809">
              <w:rPr>
                <w:sz w:val="22"/>
                <w:szCs w:val="22"/>
              </w:rPr>
              <w:t xml:space="preserve">l micrositio de gestión del conocimiento y la innovación </w:t>
            </w:r>
            <w:r w:rsidR="00B31809" w:rsidRPr="00B31809">
              <w:rPr>
                <w:sz w:val="22"/>
                <w:szCs w:val="22"/>
              </w:rPr>
              <w:t>que soporta el ecosistema</w:t>
            </w:r>
            <w:r w:rsidR="00B31809">
              <w:rPr>
                <w:sz w:val="22"/>
                <w:szCs w:val="22"/>
              </w:rPr>
              <w:t xml:space="preserve"> como repositorio</w:t>
            </w:r>
            <w:r w:rsidR="00B31809" w:rsidRPr="00B31809">
              <w:rPr>
                <w:sz w:val="22"/>
                <w:szCs w:val="22"/>
              </w:rPr>
              <w:t>, pero no constituye el ecosistema en sí mismo.</w:t>
            </w:r>
          </w:p>
          <w:p w14:paraId="6F340A05" w14:textId="3A71470C" w:rsidR="008A435A" w:rsidRDefault="008A435A" w:rsidP="00B31809">
            <w:pPr>
              <w:jc w:val="both"/>
              <w:rPr>
                <w:sz w:val="22"/>
                <w:szCs w:val="22"/>
              </w:rPr>
            </w:pPr>
          </w:p>
          <w:p w14:paraId="2709D413" w14:textId="77777777" w:rsidR="008A435A" w:rsidRPr="008A435A" w:rsidRDefault="008A435A" w:rsidP="008A435A">
            <w:pPr>
              <w:pStyle w:val="Ttulo4"/>
              <w:rPr>
                <w:rFonts w:ascii="Arial" w:hAnsi="Arial" w:cs="Arial"/>
              </w:rPr>
            </w:pPr>
            <w:r w:rsidRPr="008A435A">
              <w:rPr>
                <w:rFonts w:ascii="Arial" w:hAnsi="Arial" w:cs="Arial"/>
              </w:rPr>
              <w:t>Seguimiento</w:t>
            </w:r>
          </w:p>
          <w:p w14:paraId="3F19AA87" w14:textId="77777777" w:rsidR="008A435A" w:rsidRPr="008A435A" w:rsidRDefault="008A435A" w:rsidP="008A435A">
            <w:pPr>
              <w:pStyle w:val="NormalWeb"/>
              <w:rPr>
                <w:rFonts w:ascii="Arial" w:hAnsi="Arial" w:cs="Arial"/>
              </w:rPr>
            </w:pPr>
            <w:r w:rsidRPr="008A435A">
              <w:rPr>
                <w:rFonts w:ascii="Arial" w:hAnsi="Arial" w:cs="Arial"/>
              </w:rPr>
              <w:t>Se propuso incluir indicadores que permitan:</w:t>
            </w:r>
          </w:p>
          <w:p w14:paraId="56AFDDC6" w14:textId="77777777" w:rsidR="008A435A" w:rsidRPr="008A435A" w:rsidRDefault="008A435A" w:rsidP="008A435A">
            <w:pPr>
              <w:numPr>
                <w:ilvl w:val="0"/>
                <w:numId w:val="10"/>
              </w:numPr>
              <w:spacing w:before="100" w:beforeAutospacing="1" w:after="100" w:afterAutospacing="1"/>
              <w:rPr>
                <w:rFonts w:cs="Arial"/>
              </w:rPr>
            </w:pPr>
            <w:r w:rsidRPr="008A435A">
              <w:rPr>
                <w:rFonts w:cs="Arial"/>
              </w:rPr>
              <w:t xml:space="preserve">Medir resultados. </w:t>
            </w:r>
          </w:p>
          <w:p w14:paraId="33DBE1E0" w14:textId="77777777" w:rsidR="008A435A" w:rsidRPr="008A435A" w:rsidRDefault="008A435A" w:rsidP="008A435A">
            <w:pPr>
              <w:numPr>
                <w:ilvl w:val="0"/>
                <w:numId w:val="10"/>
              </w:numPr>
              <w:spacing w:before="100" w:beforeAutospacing="1" w:after="100" w:afterAutospacing="1"/>
              <w:rPr>
                <w:rFonts w:cs="Arial"/>
              </w:rPr>
            </w:pPr>
            <w:r w:rsidRPr="008A435A">
              <w:rPr>
                <w:rFonts w:cs="Arial"/>
              </w:rPr>
              <w:t xml:space="preserve">Evaluar avances. </w:t>
            </w:r>
          </w:p>
          <w:p w14:paraId="15752C43" w14:textId="77777777" w:rsidR="008A435A" w:rsidRPr="008A435A" w:rsidRDefault="008A435A" w:rsidP="008A435A">
            <w:pPr>
              <w:numPr>
                <w:ilvl w:val="0"/>
                <w:numId w:val="10"/>
              </w:numPr>
              <w:spacing w:before="100" w:beforeAutospacing="1" w:after="100" w:afterAutospacing="1"/>
              <w:rPr>
                <w:rFonts w:cs="Arial"/>
              </w:rPr>
            </w:pPr>
            <w:r w:rsidRPr="008A435A">
              <w:rPr>
                <w:rFonts w:cs="Arial"/>
              </w:rPr>
              <w:t>Facilitar la toma de decisiones</w:t>
            </w:r>
          </w:p>
          <w:p w14:paraId="26BF5A1F" w14:textId="4B352EA2" w:rsidR="008A435A" w:rsidRDefault="008A435A" w:rsidP="00B31809">
            <w:pPr>
              <w:jc w:val="both"/>
              <w:rPr>
                <w:sz w:val="22"/>
                <w:szCs w:val="22"/>
              </w:rPr>
            </w:pPr>
          </w:p>
          <w:p w14:paraId="524AE2FA" w14:textId="1DF280C4" w:rsidR="00F87E21" w:rsidRDefault="00F87E21" w:rsidP="00B31809">
            <w:pPr>
              <w:jc w:val="both"/>
              <w:rPr>
                <w:sz w:val="22"/>
                <w:szCs w:val="22"/>
              </w:rPr>
            </w:pPr>
          </w:p>
          <w:p w14:paraId="7B42A0E9" w14:textId="77777777" w:rsidR="00F87E21" w:rsidRPr="00B31809" w:rsidRDefault="00F87E21" w:rsidP="00B31809">
            <w:pPr>
              <w:jc w:val="both"/>
              <w:rPr>
                <w:sz w:val="22"/>
                <w:szCs w:val="22"/>
              </w:rPr>
            </w:pPr>
          </w:p>
          <w:p w14:paraId="2F8D2C24" w14:textId="77777777" w:rsidR="00F87E21" w:rsidRPr="0091364D" w:rsidRDefault="00F87E21" w:rsidP="00F87E21">
            <w:pPr>
              <w:jc w:val="both"/>
              <w:rPr>
                <w:b/>
                <w:bCs/>
                <w:sz w:val="22"/>
                <w:szCs w:val="22"/>
                <w:lang w:val="es-ES"/>
              </w:rPr>
            </w:pPr>
            <w:r w:rsidRPr="0091364D">
              <w:rPr>
                <w:b/>
                <w:bCs/>
                <w:sz w:val="22"/>
                <w:szCs w:val="22"/>
                <w:lang w:val="es-ES"/>
              </w:rPr>
              <w:lastRenderedPageBreak/>
              <w:t>4. Modelo de articulación institucional</w:t>
            </w:r>
          </w:p>
          <w:p w14:paraId="55E33E96" w14:textId="77777777" w:rsidR="00F87E21" w:rsidRPr="00F87E21" w:rsidRDefault="00F87E21" w:rsidP="00F87E21">
            <w:pPr>
              <w:jc w:val="both"/>
              <w:rPr>
                <w:sz w:val="22"/>
                <w:szCs w:val="22"/>
                <w:lang w:val="es-ES"/>
              </w:rPr>
            </w:pPr>
          </w:p>
          <w:p w14:paraId="09E4F4B6" w14:textId="77777777" w:rsidR="00F87E21" w:rsidRPr="00F87E21" w:rsidRDefault="00F87E21" w:rsidP="00F87E21">
            <w:pPr>
              <w:jc w:val="both"/>
              <w:rPr>
                <w:sz w:val="22"/>
                <w:szCs w:val="22"/>
                <w:lang w:val="es-ES"/>
              </w:rPr>
            </w:pPr>
            <w:r w:rsidRPr="00F87E21">
              <w:rPr>
                <w:sz w:val="22"/>
                <w:szCs w:val="22"/>
                <w:lang w:val="es-ES"/>
              </w:rPr>
              <w:t>Se discutió la importancia de que la innovación sea una responsabilidad transversal de toda la ESAP y no exclusivamente del Laboratorio de Innovación o de una dependencia específica.</w:t>
            </w:r>
          </w:p>
          <w:p w14:paraId="2F8C9308" w14:textId="77777777" w:rsidR="00F87E21" w:rsidRPr="00F87E21" w:rsidRDefault="00F87E21" w:rsidP="00F87E21">
            <w:pPr>
              <w:jc w:val="both"/>
              <w:rPr>
                <w:sz w:val="22"/>
                <w:szCs w:val="22"/>
                <w:lang w:val="es-ES"/>
              </w:rPr>
            </w:pPr>
          </w:p>
          <w:p w14:paraId="6B2E1C7C" w14:textId="3EF15420" w:rsidR="00B31809" w:rsidRPr="00F87E21" w:rsidRDefault="00F87E21" w:rsidP="00F87E21">
            <w:pPr>
              <w:jc w:val="both"/>
              <w:rPr>
                <w:sz w:val="22"/>
                <w:szCs w:val="22"/>
                <w:lang w:val="es-ES"/>
              </w:rPr>
            </w:pPr>
            <w:r w:rsidRPr="00F87E21">
              <w:rPr>
                <w:sz w:val="22"/>
                <w:szCs w:val="22"/>
                <w:lang w:val="es-ES"/>
              </w:rPr>
              <w:t>Se resaltó que existen iniciativas de innovación desarrolladas por múltiples áreas institucionales y que el ecosistema debe convertirse en el mecanismo de articulación de todas ellas.</w:t>
            </w:r>
          </w:p>
          <w:p w14:paraId="7C8A59AD" w14:textId="77777777" w:rsidR="00474C68" w:rsidRDefault="00474C68" w:rsidP="00B31809">
            <w:pPr>
              <w:jc w:val="both"/>
              <w:rPr>
                <w:sz w:val="22"/>
                <w:szCs w:val="22"/>
              </w:rPr>
            </w:pPr>
          </w:p>
          <w:p w14:paraId="764DC2AD" w14:textId="77777777" w:rsidR="0091364D" w:rsidRPr="0091364D" w:rsidRDefault="0091364D" w:rsidP="0091364D">
            <w:pPr>
              <w:jc w:val="both"/>
              <w:rPr>
                <w:b/>
                <w:bCs/>
                <w:sz w:val="22"/>
                <w:szCs w:val="22"/>
              </w:rPr>
            </w:pPr>
            <w:r w:rsidRPr="0091364D">
              <w:rPr>
                <w:b/>
                <w:bCs/>
                <w:sz w:val="22"/>
                <w:szCs w:val="22"/>
              </w:rPr>
              <w:t>5. Formalización del Ecosistema de Innovación</w:t>
            </w:r>
          </w:p>
          <w:p w14:paraId="20324E07" w14:textId="77777777" w:rsidR="0091364D" w:rsidRPr="0091364D" w:rsidRDefault="0091364D" w:rsidP="0091364D">
            <w:pPr>
              <w:jc w:val="both"/>
              <w:rPr>
                <w:sz w:val="22"/>
                <w:szCs w:val="22"/>
              </w:rPr>
            </w:pPr>
          </w:p>
          <w:p w14:paraId="44E81AAA" w14:textId="77777777" w:rsidR="0091364D" w:rsidRPr="0091364D" w:rsidRDefault="0091364D" w:rsidP="0091364D">
            <w:pPr>
              <w:jc w:val="both"/>
              <w:rPr>
                <w:sz w:val="22"/>
                <w:szCs w:val="22"/>
              </w:rPr>
            </w:pPr>
            <w:r w:rsidRPr="0091364D">
              <w:rPr>
                <w:sz w:val="22"/>
                <w:szCs w:val="22"/>
              </w:rPr>
              <w:t>Se debatieron dos alternativas:</w:t>
            </w:r>
          </w:p>
          <w:p w14:paraId="1753C779" w14:textId="77777777" w:rsidR="0091364D" w:rsidRPr="0091364D" w:rsidRDefault="0091364D" w:rsidP="0091364D">
            <w:pPr>
              <w:jc w:val="both"/>
              <w:rPr>
                <w:sz w:val="22"/>
                <w:szCs w:val="22"/>
              </w:rPr>
            </w:pPr>
          </w:p>
          <w:p w14:paraId="04182D06" w14:textId="77777777" w:rsidR="0091364D" w:rsidRPr="0091364D" w:rsidRDefault="0091364D" w:rsidP="0091364D">
            <w:pPr>
              <w:jc w:val="both"/>
              <w:rPr>
                <w:sz w:val="22"/>
                <w:szCs w:val="22"/>
              </w:rPr>
            </w:pPr>
            <w:r w:rsidRPr="0091364D">
              <w:rPr>
                <w:sz w:val="22"/>
                <w:szCs w:val="22"/>
              </w:rPr>
              <w:t>Opción 1</w:t>
            </w:r>
          </w:p>
          <w:p w14:paraId="2E83FE45" w14:textId="77777777" w:rsidR="0091364D" w:rsidRPr="0091364D" w:rsidRDefault="0091364D" w:rsidP="0091364D">
            <w:pPr>
              <w:jc w:val="both"/>
              <w:rPr>
                <w:sz w:val="22"/>
                <w:szCs w:val="22"/>
              </w:rPr>
            </w:pPr>
          </w:p>
          <w:p w14:paraId="18BE74A9" w14:textId="3EFFFD19" w:rsidR="0091364D" w:rsidRPr="0091364D" w:rsidRDefault="0091364D" w:rsidP="0091364D">
            <w:pPr>
              <w:jc w:val="both"/>
              <w:rPr>
                <w:sz w:val="22"/>
                <w:szCs w:val="22"/>
              </w:rPr>
            </w:pPr>
            <w:r w:rsidRPr="0091364D">
              <w:rPr>
                <w:sz w:val="22"/>
                <w:szCs w:val="22"/>
              </w:rPr>
              <w:t>Incorporar el Ecosistema de Innovación dentro de la actualización de la Política Institucional de Gestión del Conocimiento e Innovación</w:t>
            </w:r>
            <w:r>
              <w:rPr>
                <w:sz w:val="22"/>
                <w:szCs w:val="22"/>
              </w:rPr>
              <w:t>, toda vez que ya existe un acto administrativo que le da cobertura</w:t>
            </w:r>
            <w:r w:rsidRPr="0091364D">
              <w:rPr>
                <w:sz w:val="22"/>
                <w:szCs w:val="22"/>
              </w:rPr>
              <w:t>.</w:t>
            </w:r>
          </w:p>
          <w:p w14:paraId="5D8E37D5" w14:textId="77777777" w:rsidR="0091364D" w:rsidRPr="0091364D" w:rsidRDefault="0091364D" w:rsidP="0091364D">
            <w:pPr>
              <w:jc w:val="both"/>
              <w:rPr>
                <w:sz w:val="22"/>
                <w:szCs w:val="22"/>
              </w:rPr>
            </w:pPr>
          </w:p>
          <w:p w14:paraId="3400C850" w14:textId="77777777" w:rsidR="0091364D" w:rsidRPr="0091364D" w:rsidRDefault="0091364D" w:rsidP="0091364D">
            <w:pPr>
              <w:jc w:val="both"/>
              <w:rPr>
                <w:sz w:val="22"/>
                <w:szCs w:val="22"/>
              </w:rPr>
            </w:pPr>
            <w:r w:rsidRPr="0091364D">
              <w:rPr>
                <w:sz w:val="22"/>
                <w:szCs w:val="22"/>
              </w:rPr>
              <w:t>Opción 2</w:t>
            </w:r>
          </w:p>
          <w:p w14:paraId="1D11680D" w14:textId="77777777" w:rsidR="0091364D" w:rsidRPr="0091364D" w:rsidRDefault="0091364D" w:rsidP="0091364D">
            <w:pPr>
              <w:jc w:val="both"/>
              <w:rPr>
                <w:sz w:val="22"/>
                <w:szCs w:val="22"/>
              </w:rPr>
            </w:pPr>
          </w:p>
          <w:p w14:paraId="3FD17D09" w14:textId="77777777" w:rsidR="0091364D" w:rsidRPr="0091364D" w:rsidRDefault="0091364D" w:rsidP="0091364D">
            <w:pPr>
              <w:jc w:val="both"/>
              <w:rPr>
                <w:sz w:val="22"/>
                <w:szCs w:val="22"/>
              </w:rPr>
            </w:pPr>
            <w:r w:rsidRPr="0091364D">
              <w:rPr>
                <w:sz w:val="22"/>
                <w:szCs w:val="22"/>
              </w:rPr>
              <w:t>Formalizarlo mediante un acto administrativo independiente.</w:t>
            </w:r>
          </w:p>
          <w:p w14:paraId="62B69297" w14:textId="77777777" w:rsidR="0091364D" w:rsidRPr="0091364D" w:rsidRDefault="0091364D" w:rsidP="0091364D">
            <w:pPr>
              <w:jc w:val="both"/>
              <w:rPr>
                <w:sz w:val="22"/>
                <w:szCs w:val="22"/>
              </w:rPr>
            </w:pPr>
          </w:p>
          <w:p w14:paraId="1EDE9440" w14:textId="77777777" w:rsidR="0091364D" w:rsidRDefault="0091364D" w:rsidP="0091364D">
            <w:pPr>
              <w:jc w:val="both"/>
              <w:rPr>
                <w:sz w:val="22"/>
                <w:szCs w:val="22"/>
              </w:rPr>
            </w:pPr>
            <w:r w:rsidRPr="0091364D">
              <w:rPr>
                <w:sz w:val="22"/>
                <w:szCs w:val="22"/>
              </w:rPr>
              <w:t>Se concluyó que el tema requiere análisis adicional con la Oficina de Planeación, y las demás instancias involucradas para definir el mecanismo más adecuado que garantice sostenibilidad institucional.</w:t>
            </w:r>
          </w:p>
          <w:p w14:paraId="41B61408" w14:textId="77777777" w:rsidR="0091364D" w:rsidRDefault="0091364D" w:rsidP="0091364D">
            <w:pPr>
              <w:jc w:val="both"/>
              <w:rPr>
                <w:sz w:val="22"/>
                <w:szCs w:val="22"/>
              </w:rPr>
            </w:pPr>
          </w:p>
          <w:p w14:paraId="729BCE52" w14:textId="77777777" w:rsidR="0091364D" w:rsidRPr="0091364D" w:rsidRDefault="0091364D" w:rsidP="0091364D">
            <w:pPr>
              <w:jc w:val="both"/>
              <w:rPr>
                <w:b/>
                <w:bCs/>
                <w:sz w:val="22"/>
                <w:szCs w:val="22"/>
              </w:rPr>
            </w:pPr>
            <w:r w:rsidRPr="0091364D">
              <w:rPr>
                <w:b/>
                <w:bCs/>
                <w:sz w:val="22"/>
                <w:szCs w:val="22"/>
              </w:rPr>
              <w:t>Conclusiones</w:t>
            </w:r>
          </w:p>
          <w:p w14:paraId="5E470FF5" w14:textId="77777777" w:rsidR="0091364D" w:rsidRPr="0091364D" w:rsidRDefault="0091364D" w:rsidP="0091364D">
            <w:pPr>
              <w:numPr>
                <w:ilvl w:val="0"/>
                <w:numId w:val="11"/>
              </w:numPr>
              <w:jc w:val="both"/>
              <w:rPr>
                <w:sz w:val="22"/>
                <w:szCs w:val="22"/>
              </w:rPr>
            </w:pPr>
            <w:r w:rsidRPr="0091364D">
              <w:rPr>
                <w:sz w:val="22"/>
                <w:szCs w:val="22"/>
              </w:rPr>
              <w:t xml:space="preserve">Existe consenso sobre la necesidad de contar con un Ecosistema de Innovación institucional que articule todas las iniciativas desarrolladas por la ESAP. </w:t>
            </w:r>
          </w:p>
          <w:p w14:paraId="673C00B2" w14:textId="77777777" w:rsidR="0091364D" w:rsidRPr="0091364D" w:rsidRDefault="0091364D" w:rsidP="0091364D">
            <w:pPr>
              <w:numPr>
                <w:ilvl w:val="0"/>
                <w:numId w:val="11"/>
              </w:numPr>
              <w:jc w:val="both"/>
              <w:rPr>
                <w:sz w:val="22"/>
                <w:szCs w:val="22"/>
              </w:rPr>
            </w:pPr>
            <w:r w:rsidRPr="0091364D">
              <w:rPr>
                <w:sz w:val="22"/>
                <w:szCs w:val="22"/>
              </w:rPr>
              <w:t xml:space="preserve">El documento debe fortalecerse en aspectos de gobernanza, alineación estratégica, participación territorial e indicadores. </w:t>
            </w:r>
          </w:p>
          <w:p w14:paraId="03F38C94" w14:textId="3905554E" w:rsidR="0091364D" w:rsidRPr="0091364D" w:rsidRDefault="0091364D" w:rsidP="0091364D">
            <w:pPr>
              <w:numPr>
                <w:ilvl w:val="0"/>
                <w:numId w:val="11"/>
              </w:numPr>
              <w:jc w:val="both"/>
              <w:rPr>
                <w:sz w:val="22"/>
                <w:szCs w:val="22"/>
              </w:rPr>
            </w:pPr>
            <w:r w:rsidRPr="0091364D">
              <w:rPr>
                <w:sz w:val="22"/>
                <w:szCs w:val="22"/>
              </w:rPr>
              <w:t>Las iniciativas desarrolladas con el DNP deben incorporarse dentro del ecosistema</w:t>
            </w:r>
            <w:r>
              <w:rPr>
                <w:sz w:val="22"/>
                <w:szCs w:val="22"/>
              </w:rPr>
              <w:t>, sobre todo para proyectos de innovación digital, que evidencien su materialización como comunidades de práctica con la ESAP</w:t>
            </w:r>
            <w:r w:rsidRPr="0091364D">
              <w:rPr>
                <w:sz w:val="22"/>
                <w:szCs w:val="22"/>
              </w:rPr>
              <w:t xml:space="preserve">. </w:t>
            </w:r>
          </w:p>
          <w:p w14:paraId="3164AA10" w14:textId="77777777" w:rsidR="0091364D" w:rsidRPr="0091364D" w:rsidRDefault="0091364D" w:rsidP="0091364D">
            <w:pPr>
              <w:numPr>
                <w:ilvl w:val="0"/>
                <w:numId w:val="11"/>
              </w:numPr>
              <w:jc w:val="both"/>
              <w:rPr>
                <w:sz w:val="22"/>
                <w:szCs w:val="22"/>
              </w:rPr>
            </w:pPr>
            <w:r w:rsidRPr="0091364D">
              <w:rPr>
                <w:sz w:val="22"/>
                <w:szCs w:val="22"/>
              </w:rPr>
              <w:t xml:space="preserve">Se requiere definir el mecanismo formal de adopción y sostenibilidad institucional del Ecosistema de Innovación. </w:t>
            </w:r>
          </w:p>
          <w:p w14:paraId="7DDCE64D" w14:textId="69A23AAA" w:rsidR="0091364D" w:rsidRPr="0091364D" w:rsidRDefault="0091364D" w:rsidP="0091364D">
            <w:pPr>
              <w:numPr>
                <w:ilvl w:val="0"/>
                <w:numId w:val="11"/>
              </w:numPr>
              <w:jc w:val="both"/>
              <w:rPr>
                <w:sz w:val="22"/>
                <w:szCs w:val="22"/>
              </w:rPr>
            </w:pPr>
            <w:r w:rsidRPr="0091364D">
              <w:rPr>
                <w:sz w:val="22"/>
                <w:szCs w:val="22"/>
              </w:rPr>
              <w:t xml:space="preserve">Se acordó continuar el trabajo colaborativo entre Planeación, el Laboratorio de Innovación, la </w:t>
            </w:r>
            <w:r>
              <w:rPr>
                <w:sz w:val="22"/>
                <w:szCs w:val="22"/>
              </w:rPr>
              <w:t xml:space="preserve">Subdirección Nacional de  Servicios Académicos </w:t>
            </w:r>
            <w:r w:rsidRPr="0091364D">
              <w:rPr>
                <w:sz w:val="22"/>
                <w:szCs w:val="22"/>
              </w:rPr>
              <w:t>y demás actores involucrados.</w:t>
            </w:r>
          </w:p>
          <w:p w14:paraId="65433E3F" w14:textId="5BEA2C65" w:rsidR="0091364D" w:rsidRPr="00C14AA8" w:rsidRDefault="0091364D" w:rsidP="0091364D">
            <w:pPr>
              <w:jc w:val="both"/>
              <w:rPr>
                <w:sz w:val="22"/>
                <w:szCs w:val="22"/>
              </w:rPr>
            </w:pPr>
          </w:p>
        </w:tc>
      </w:tr>
    </w:tbl>
    <w:p w14:paraId="2EDCC70C" w14:textId="77777777" w:rsidR="005A5221" w:rsidRDefault="005A5221" w:rsidP="005A5221"/>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5A5221" w:rsidRPr="00C14AA8" w14:paraId="5D489A7A" w14:textId="77777777" w:rsidTr="00AB5CE3">
        <w:trPr>
          <w:trHeight w:val="404"/>
          <w:tblHeader/>
        </w:trPr>
        <w:tc>
          <w:tcPr>
            <w:tcW w:w="9498" w:type="dxa"/>
            <w:shd w:val="clear" w:color="auto" w:fill="BFBFBF"/>
            <w:vAlign w:val="center"/>
          </w:tcPr>
          <w:p w14:paraId="66CCE3B6" w14:textId="77777777" w:rsidR="005A5221" w:rsidRPr="00C14AA8" w:rsidRDefault="005A5221" w:rsidP="00C14AA8">
            <w:pPr>
              <w:jc w:val="center"/>
              <w:rPr>
                <w:b/>
                <w:sz w:val="22"/>
                <w:szCs w:val="22"/>
              </w:rPr>
            </w:pPr>
            <w:r w:rsidRPr="00C14AA8">
              <w:rPr>
                <w:b/>
                <w:sz w:val="22"/>
                <w:szCs w:val="22"/>
              </w:rPr>
              <w:lastRenderedPageBreak/>
              <w:t>ACUERDOS Y COMPROMISOS</w:t>
            </w:r>
          </w:p>
        </w:tc>
      </w:tr>
      <w:tr w:rsidR="005A5221" w:rsidRPr="00C14AA8" w14:paraId="53FE6519" w14:textId="77777777" w:rsidTr="00DE3EE9">
        <w:trPr>
          <w:trHeight w:val="1697"/>
        </w:trPr>
        <w:tc>
          <w:tcPr>
            <w:tcW w:w="9498" w:type="dxa"/>
            <w:vAlign w:val="center"/>
          </w:tcPr>
          <w:p w14:paraId="7D7BB03A" w14:textId="17EF7090" w:rsidR="009C66D9" w:rsidRPr="009C66D9" w:rsidRDefault="009C66D9" w:rsidP="009C66D9">
            <w:pPr>
              <w:jc w:val="both"/>
              <w:rPr>
                <w:sz w:val="22"/>
                <w:szCs w:val="22"/>
              </w:rPr>
            </w:pPr>
            <w:r w:rsidRPr="009C66D9">
              <w:rPr>
                <w:sz w:val="22"/>
                <w:szCs w:val="22"/>
              </w:rPr>
              <w:tab/>
            </w:r>
          </w:p>
          <w:p w14:paraId="0D249044" w14:textId="7D003BEC" w:rsidR="009C66D9" w:rsidRPr="009C66D9" w:rsidRDefault="009C66D9" w:rsidP="009C66D9">
            <w:pPr>
              <w:jc w:val="both"/>
              <w:rPr>
                <w:sz w:val="22"/>
                <w:szCs w:val="22"/>
              </w:rPr>
            </w:pPr>
            <w:r w:rsidRPr="009C66D9">
              <w:rPr>
                <w:sz w:val="22"/>
                <w:szCs w:val="22"/>
              </w:rPr>
              <w:t>1</w:t>
            </w:r>
            <w:r w:rsidRPr="009C66D9">
              <w:rPr>
                <w:sz w:val="22"/>
                <w:szCs w:val="22"/>
              </w:rPr>
              <w:tab/>
              <w:t>Realizar aportes y ajustes al documento del Ecosistema de Innovación desde el Laboratorio de Innovación.</w:t>
            </w:r>
          </w:p>
          <w:p w14:paraId="4EBF4975" w14:textId="57D0F425" w:rsidR="009C66D9" w:rsidRPr="009C66D9" w:rsidRDefault="009C66D9" w:rsidP="009C66D9">
            <w:pPr>
              <w:jc w:val="both"/>
              <w:rPr>
                <w:sz w:val="22"/>
                <w:szCs w:val="22"/>
              </w:rPr>
            </w:pPr>
            <w:r w:rsidRPr="009C66D9">
              <w:rPr>
                <w:sz w:val="22"/>
                <w:szCs w:val="22"/>
              </w:rPr>
              <w:t>2</w:t>
            </w:r>
            <w:r w:rsidRPr="009C66D9">
              <w:rPr>
                <w:sz w:val="22"/>
                <w:szCs w:val="22"/>
              </w:rPr>
              <w:tab/>
              <w:t>Realizar observaciones y aportes al documento desde la Oficina de Planeación.</w:t>
            </w:r>
            <w:r w:rsidRPr="009C66D9">
              <w:rPr>
                <w:sz w:val="22"/>
                <w:szCs w:val="22"/>
              </w:rPr>
              <w:tab/>
            </w:r>
          </w:p>
          <w:p w14:paraId="1B71F5A8" w14:textId="2695019D" w:rsidR="009C66D9" w:rsidRPr="009C66D9" w:rsidRDefault="009C66D9" w:rsidP="009C66D9">
            <w:pPr>
              <w:jc w:val="both"/>
              <w:rPr>
                <w:sz w:val="22"/>
                <w:szCs w:val="22"/>
              </w:rPr>
            </w:pPr>
            <w:r w:rsidRPr="009C66D9">
              <w:rPr>
                <w:sz w:val="22"/>
                <w:szCs w:val="22"/>
              </w:rPr>
              <w:t>3</w:t>
            </w:r>
            <w:r w:rsidRPr="009C66D9">
              <w:rPr>
                <w:sz w:val="22"/>
                <w:szCs w:val="22"/>
              </w:rPr>
              <w:tab/>
              <w:t>Gestionar la retroalimentación del profesor Sergio Chica sobre el documento.</w:t>
            </w:r>
            <w:r w:rsidRPr="009C66D9">
              <w:rPr>
                <w:sz w:val="22"/>
                <w:szCs w:val="22"/>
              </w:rPr>
              <w:tab/>
            </w:r>
          </w:p>
          <w:p w14:paraId="13402A16" w14:textId="579E7C97" w:rsidR="009C66D9" w:rsidRPr="009C66D9" w:rsidRDefault="009C66D9" w:rsidP="009C66D9">
            <w:pPr>
              <w:jc w:val="both"/>
              <w:rPr>
                <w:sz w:val="22"/>
                <w:szCs w:val="22"/>
              </w:rPr>
            </w:pPr>
            <w:r w:rsidRPr="009C66D9">
              <w:rPr>
                <w:sz w:val="22"/>
                <w:szCs w:val="22"/>
              </w:rPr>
              <w:t>4</w:t>
            </w:r>
            <w:r w:rsidRPr="009C66D9">
              <w:rPr>
                <w:sz w:val="22"/>
                <w:szCs w:val="22"/>
              </w:rPr>
              <w:tab/>
              <w:t xml:space="preserve">Validar con la </w:t>
            </w:r>
            <w:r w:rsidR="00FB028C">
              <w:rPr>
                <w:sz w:val="22"/>
                <w:szCs w:val="22"/>
              </w:rPr>
              <w:t>Subd</w:t>
            </w:r>
            <w:r w:rsidRPr="009C66D9">
              <w:rPr>
                <w:sz w:val="22"/>
                <w:szCs w:val="22"/>
              </w:rPr>
              <w:t>irección Nacional Académica y Posgrados la intención institucional y ruta de formalización del documento.</w:t>
            </w:r>
            <w:r w:rsidRPr="009C66D9">
              <w:rPr>
                <w:sz w:val="22"/>
                <w:szCs w:val="22"/>
              </w:rPr>
              <w:tab/>
              <w:t xml:space="preserve"> </w:t>
            </w:r>
          </w:p>
          <w:p w14:paraId="455B2099" w14:textId="14F4D934" w:rsidR="00BC2D94" w:rsidRPr="00C14AA8" w:rsidRDefault="00FB028C" w:rsidP="00FB028C">
            <w:pPr>
              <w:jc w:val="both"/>
              <w:rPr>
                <w:sz w:val="22"/>
                <w:szCs w:val="22"/>
              </w:rPr>
            </w:pPr>
            <w:r>
              <w:rPr>
                <w:sz w:val="22"/>
                <w:szCs w:val="22"/>
              </w:rPr>
              <w:t>5</w:t>
            </w:r>
            <w:r w:rsidR="009C66D9" w:rsidRPr="009C66D9">
              <w:rPr>
                <w:sz w:val="22"/>
                <w:szCs w:val="22"/>
              </w:rPr>
              <w:tab/>
              <w:t>Programar una reunión ampliada con Sergio Chica, Alejandro</w:t>
            </w:r>
            <w:r w:rsidR="009C66D9">
              <w:rPr>
                <w:sz w:val="22"/>
                <w:szCs w:val="22"/>
              </w:rPr>
              <w:t xml:space="preserve"> </w:t>
            </w:r>
            <w:proofErr w:type="spellStart"/>
            <w:r w:rsidR="009C66D9">
              <w:rPr>
                <w:sz w:val="22"/>
                <w:szCs w:val="22"/>
              </w:rPr>
              <w:t>Buenhombre</w:t>
            </w:r>
            <w:proofErr w:type="spellEnd"/>
            <w:r w:rsidR="009C66D9" w:rsidRPr="009C66D9">
              <w:rPr>
                <w:sz w:val="22"/>
                <w:szCs w:val="22"/>
              </w:rPr>
              <w:t>, Alejandra Góngora y demás actores estratégicos para definir el direccionamiento del Ecosistema de Innovación.</w:t>
            </w:r>
            <w:r w:rsidR="009C66D9" w:rsidRPr="009C66D9">
              <w:rPr>
                <w:sz w:val="22"/>
                <w:szCs w:val="22"/>
              </w:rPr>
              <w:tab/>
            </w:r>
          </w:p>
        </w:tc>
      </w:tr>
    </w:tbl>
    <w:p w14:paraId="61794FEA" w14:textId="77777777" w:rsidR="005A5221" w:rsidRDefault="005A5221" w:rsidP="005A5221"/>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5A5221" w:rsidRPr="00C14AA8" w14:paraId="22B7EA6D" w14:textId="77777777" w:rsidTr="00AB5CE3">
        <w:trPr>
          <w:trHeight w:val="352"/>
          <w:tblHeader/>
        </w:trPr>
        <w:tc>
          <w:tcPr>
            <w:tcW w:w="9498" w:type="dxa"/>
            <w:shd w:val="clear" w:color="auto" w:fill="BFBFBF"/>
            <w:vAlign w:val="center"/>
          </w:tcPr>
          <w:p w14:paraId="05FBAA10" w14:textId="77777777" w:rsidR="005A5221" w:rsidRPr="00C14AA8" w:rsidRDefault="005A5221" w:rsidP="00C14AA8">
            <w:pPr>
              <w:jc w:val="center"/>
              <w:rPr>
                <w:b/>
                <w:sz w:val="22"/>
                <w:szCs w:val="22"/>
              </w:rPr>
            </w:pPr>
            <w:r w:rsidRPr="00C14AA8">
              <w:rPr>
                <w:b/>
                <w:sz w:val="22"/>
                <w:szCs w:val="22"/>
              </w:rPr>
              <w:t>PRÓXIMA REUNIÓN</w:t>
            </w:r>
          </w:p>
        </w:tc>
      </w:tr>
      <w:tr w:rsidR="005A5221" w:rsidRPr="00C14AA8" w14:paraId="66DAE9E3" w14:textId="77777777" w:rsidTr="00C33057">
        <w:trPr>
          <w:trHeight w:val="840"/>
        </w:trPr>
        <w:tc>
          <w:tcPr>
            <w:tcW w:w="9498" w:type="dxa"/>
            <w:vAlign w:val="center"/>
          </w:tcPr>
          <w:p w14:paraId="04A91D6F" w14:textId="395A54A1" w:rsidR="00096658" w:rsidRPr="00C14AA8" w:rsidRDefault="00645C23" w:rsidP="00C14AA8">
            <w:pPr>
              <w:jc w:val="both"/>
              <w:rPr>
                <w:sz w:val="22"/>
                <w:szCs w:val="22"/>
              </w:rPr>
            </w:pPr>
            <w:r>
              <w:rPr>
                <w:sz w:val="22"/>
                <w:szCs w:val="22"/>
              </w:rPr>
              <w:t>Por definir</w:t>
            </w:r>
          </w:p>
        </w:tc>
      </w:tr>
    </w:tbl>
    <w:p w14:paraId="774B9D00" w14:textId="77777777" w:rsidR="005A5221" w:rsidRDefault="005A5221" w:rsidP="005A5221"/>
    <w:p w14:paraId="2AD30CA7" w14:textId="77777777" w:rsidR="00DF382E" w:rsidRDefault="00DF382E" w:rsidP="005A5221"/>
    <w:p w14:paraId="7D991BAF" w14:textId="77777777" w:rsidR="00DF382E" w:rsidRDefault="00DF382E" w:rsidP="005A5221"/>
    <w:p w14:paraId="75C8118A" w14:textId="77777777" w:rsidR="00DF382E" w:rsidRDefault="00DF382E" w:rsidP="005A5221"/>
    <w:p w14:paraId="1755DCD6" w14:textId="77777777" w:rsidR="00DF382E" w:rsidRDefault="00DF382E" w:rsidP="005A5221"/>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5A5221" w:rsidRPr="00C14AA8" w14:paraId="7BD96714" w14:textId="77777777" w:rsidTr="00AB5CE3">
        <w:trPr>
          <w:trHeight w:val="352"/>
          <w:tblHeader/>
        </w:trPr>
        <w:tc>
          <w:tcPr>
            <w:tcW w:w="9498" w:type="dxa"/>
            <w:shd w:val="clear" w:color="auto" w:fill="BFBFBF"/>
            <w:vAlign w:val="center"/>
          </w:tcPr>
          <w:p w14:paraId="5405C167" w14:textId="77777777" w:rsidR="005A5221" w:rsidRPr="00C14AA8" w:rsidRDefault="005A5221" w:rsidP="00C14AA8">
            <w:pPr>
              <w:jc w:val="center"/>
              <w:rPr>
                <w:b/>
                <w:sz w:val="22"/>
                <w:szCs w:val="22"/>
              </w:rPr>
            </w:pPr>
            <w:r w:rsidRPr="00C14AA8">
              <w:rPr>
                <w:b/>
                <w:sz w:val="22"/>
                <w:szCs w:val="22"/>
              </w:rPr>
              <w:t>ANEXOS</w:t>
            </w:r>
          </w:p>
        </w:tc>
      </w:tr>
      <w:tr w:rsidR="005A5221" w:rsidRPr="00C14AA8" w14:paraId="71EF3E13" w14:textId="77777777" w:rsidTr="00C33057">
        <w:trPr>
          <w:trHeight w:val="621"/>
        </w:trPr>
        <w:tc>
          <w:tcPr>
            <w:tcW w:w="9498" w:type="dxa"/>
            <w:vAlign w:val="center"/>
          </w:tcPr>
          <w:p w14:paraId="5E546239" w14:textId="77777777" w:rsidR="00096658" w:rsidRDefault="00096658" w:rsidP="00C14AA8">
            <w:pPr>
              <w:jc w:val="both"/>
              <w:rPr>
                <w:sz w:val="22"/>
                <w:szCs w:val="22"/>
              </w:rPr>
            </w:pPr>
          </w:p>
          <w:p w14:paraId="66491D90" w14:textId="77777777" w:rsidR="00DF382E" w:rsidRDefault="00DF382E" w:rsidP="00C14AA8">
            <w:pPr>
              <w:jc w:val="both"/>
              <w:rPr>
                <w:sz w:val="22"/>
                <w:szCs w:val="22"/>
              </w:rPr>
            </w:pPr>
          </w:p>
          <w:p w14:paraId="4E669FE1" w14:textId="01C6FA07" w:rsidR="00DF382E" w:rsidRDefault="00645C23" w:rsidP="00C14AA8">
            <w:pPr>
              <w:jc w:val="both"/>
              <w:rPr>
                <w:sz w:val="22"/>
                <w:szCs w:val="22"/>
              </w:rPr>
            </w:pPr>
            <w:r>
              <w:rPr>
                <w:sz w:val="22"/>
                <w:szCs w:val="22"/>
              </w:rPr>
              <w:t>Lista de asistencia</w:t>
            </w:r>
          </w:p>
          <w:p w14:paraId="4972959D" w14:textId="77777777" w:rsidR="00645C23" w:rsidRDefault="00645C23" w:rsidP="00C14AA8">
            <w:pPr>
              <w:jc w:val="both"/>
              <w:rPr>
                <w:sz w:val="22"/>
                <w:szCs w:val="22"/>
              </w:rPr>
            </w:pPr>
          </w:p>
          <w:p w14:paraId="521063DD" w14:textId="46628C0D" w:rsidR="00DF382E" w:rsidRDefault="00645C23" w:rsidP="00C14AA8">
            <w:pPr>
              <w:jc w:val="both"/>
              <w:rPr>
                <w:sz w:val="22"/>
                <w:szCs w:val="22"/>
              </w:rPr>
            </w:pPr>
            <w:r>
              <w:rPr>
                <w:noProof/>
                <w:sz w:val="22"/>
                <w:szCs w:val="22"/>
              </w:rPr>
              <w:lastRenderedPageBreak/>
              <w:drawing>
                <wp:inline distT="0" distB="0" distL="0" distR="0" wp14:anchorId="4DA3984D" wp14:editId="176C4D31">
                  <wp:extent cx="5894070" cy="249555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94070" cy="2495550"/>
                          </a:xfrm>
                          <a:prstGeom prst="rect">
                            <a:avLst/>
                          </a:prstGeom>
                        </pic:spPr>
                      </pic:pic>
                    </a:graphicData>
                  </a:graphic>
                </wp:inline>
              </w:drawing>
            </w:r>
          </w:p>
          <w:p w14:paraId="59D3E90E" w14:textId="77777777" w:rsidR="00DF382E" w:rsidRDefault="00DF382E" w:rsidP="00C14AA8">
            <w:pPr>
              <w:jc w:val="both"/>
              <w:rPr>
                <w:sz w:val="22"/>
                <w:szCs w:val="22"/>
              </w:rPr>
            </w:pPr>
          </w:p>
          <w:p w14:paraId="31A09AC6" w14:textId="77777777" w:rsidR="00DF382E" w:rsidRDefault="00DF382E" w:rsidP="00C14AA8">
            <w:pPr>
              <w:jc w:val="both"/>
              <w:rPr>
                <w:sz w:val="22"/>
                <w:szCs w:val="22"/>
              </w:rPr>
            </w:pPr>
          </w:p>
          <w:p w14:paraId="0D0E2006" w14:textId="77777777" w:rsidR="00DF382E" w:rsidRPr="00C14AA8" w:rsidRDefault="00DF382E" w:rsidP="00C14AA8">
            <w:pPr>
              <w:jc w:val="both"/>
              <w:rPr>
                <w:sz w:val="22"/>
                <w:szCs w:val="22"/>
              </w:rPr>
            </w:pPr>
          </w:p>
        </w:tc>
      </w:tr>
    </w:tbl>
    <w:p w14:paraId="022D4C14" w14:textId="77777777" w:rsidR="00C84962" w:rsidRPr="00C84962" w:rsidRDefault="00C84962" w:rsidP="00C84962">
      <w:pPr>
        <w:rPr>
          <w:vanish/>
        </w:rPr>
      </w:pPr>
    </w:p>
    <w:p w14:paraId="1ECC4168" w14:textId="77777777" w:rsidR="00AB5CE3" w:rsidRPr="00AB5CE3" w:rsidRDefault="00AB5CE3" w:rsidP="00AB5CE3">
      <w:pPr>
        <w:rPr>
          <w:vanish/>
        </w:rPr>
      </w:pPr>
    </w:p>
    <w:p w14:paraId="1CF5F7B8" w14:textId="77777777" w:rsidR="005A5221" w:rsidRDefault="005A5221" w:rsidP="005A5221"/>
    <w:p w14:paraId="232D1C85" w14:textId="77777777" w:rsidR="00DE3EE9" w:rsidRDefault="00DE3EE9" w:rsidP="00C33057"/>
    <w:p w14:paraId="14ABE985" w14:textId="77777777" w:rsidR="00DF382E" w:rsidRDefault="00DF382E" w:rsidP="00C33057"/>
    <w:p w14:paraId="222A4692" w14:textId="77777777" w:rsidR="00DF382E" w:rsidRDefault="00DF382E" w:rsidP="00C33057"/>
    <w:p w14:paraId="4AE20BCE" w14:textId="77777777" w:rsidR="00DF382E" w:rsidRDefault="00DF382E" w:rsidP="00C33057"/>
    <w:p w14:paraId="5CEBC396" w14:textId="77777777" w:rsidR="00DF382E" w:rsidRDefault="00DF382E" w:rsidP="00C33057"/>
    <w:p w14:paraId="5BBB44F5" w14:textId="77777777" w:rsidR="00DF382E" w:rsidRDefault="00DF382E" w:rsidP="00C33057"/>
    <w:p w14:paraId="3A514152" w14:textId="77777777" w:rsidR="00DF382E" w:rsidRDefault="00DF382E" w:rsidP="00C33057"/>
    <w:p w14:paraId="5A43CA38" w14:textId="77777777" w:rsidR="00DF382E" w:rsidRDefault="00DF382E" w:rsidP="00C33057"/>
    <w:p w14:paraId="75B1A19A" w14:textId="77777777" w:rsidR="00DF382E" w:rsidRDefault="00DF382E" w:rsidP="00C33057"/>
    <w:p w14:paraId="3A919A4A" w14:textId="77777777" w:rsidR="00DF382E" w:rsidRDefault="00DF382E" w:rsidP="00C33057"/>
    <w:p w14:paraId="7ED8E0C5" w14:textId="77777777" w:rsidR="00DF382E" w:rsidRDefault="00DF382E" w:rsidP="00C33057"/>
    <w:p w14:paraId="6133E83D" w14:textId="77777777" w:rsidR="00DF382E" w:rsidRDefault="00DF382E" w:rsidP="00C33057"/>
    <w:p w14:paraId="1F6163F9" w14:textId="77777777" w:rsidR="00DF382E" w:rsidRDefault="00DF382E" w:rsidP="00C33057"/>
    <w:p w14:paraId="76450BF0" w14:textId="77777777" w:rsidR="00DF382E" w:rsidRDefault="00DF382E" w:rsidP="00C33057"/>
    <w:p w14:paraId="51E7F723" w14:textId="77777777" w:rsidR="00DF382E" w:rsidRDefault="00DF382E" w:rsidP="00C33057"/>
    <w:p w14:paraId="4B00EAC8" w14:textId="77777777" w:rsidR="00DF382E" w:rsidRDefault="00DF382E" w:rsidP="00C33057"/>
    <w:p w14:paraId="7D3BD82A" w14:textId="77777777" w:rsidR="00DF382E" w:rsidRDefault="00DF382E" w:rsidP="00C33057"/>
    <w:p w14:paraId="7BE0B778" w14:textId="77777777" w:rsidR="00DF382E" w:rsidRDefault="00DF382E" w:rsidP="00C33057"/>
    <w:tbl>
      <w:tblPr>
        <w:tblpPr w:leftFromText="141" w:rightFromText="141" w:vertAnchor="page" w:horzAnchor="margin" w:tblpY="4045"/>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7"/>
        <w:gridCol w:w="1844"/>
        <w:gridCol w:w="2593"/>
      </w:tblGrid>
      <w:tr w:rsidR="009C66D9" w:rsidRPr="00AB5CE3" w14:paraId="610166D1" w14:textId="77777777" w:rsidTr="009C66D9">
        <w:trPr>
          <w:trHeight w:val="540"/>
        </w:trPr>
        <w:tc>
          <w:tcPr>
            <w:tcW w:w="1484" w:type="pct"/>
            <w:shd w:val="clear" w:color="auto" w:fill="BFBFBF"/>
            <w:noWrap/>
            <w:vAlign w:val="center"/>
            <w:hideMark/>
          </w:tcPr>
          <w:p w14:paraId="5B1E664C" w14:textId="77777777" w:rsidR="00DF382E" w:rsidRPr="009C66D9" w:rsidRDefault="00DF382E" w:rsidP="00DF382E">
            <w:pPr>
              <w:jc w:val="center"/>
              <w:rPr>
                <w:rFonts w:cs="Arial"/>
                <w:b/>
                <w:bCs/>
                <w:color w:val="000000"/>
                <w:sz w:val="20"/>
                <w:lang w:val="es-ES" w:eastAsia="es-ES"/>
              </w:rPr>
            </w:pPr>
            <w:r w:rsidRPr="009C66D9">
              <w:rPr>
                <w:rFonts w:cs="Arial"/>
                <w:b/>
                <w:bCs/>
                <w:color w:val="000000"/>
                <w:sz w:val="20"/>
                <w:lang w:val="es-ES" w:eastAsia="es-ES"/>
              </w:rPr>
              <w:lastRenderedPageBreak/>
              <w:t>COMPROMISOS</w:t>
            </w:r>
          </w:p>
        </w:tc>
        <w:tc>
          <w:tcPr>
            <w:tcW w:w="1189" w:type="pct"/>
            <w:shd w:val="clear" w:color="auto" w:fill="BFBFBF"/>
            <w:vAlign w:val="center"/>
            <w:hideMark/>
          </w:tcPr>
          <w:p w14:paraId="38475AF6" w14:textId="77777777" w:rsidR="00DF382E" w:rsidRPr="009C66D9" w:rsidRDefault="00DF382E" w:rsidP="00DF382E">
            <w:pPr>
              <w:jc w:val="center"/>
              <w:rPr>
                <w:rFonts w:cs="Arial"/>
                <w:b/>
                <w:bCs/>
                <w:color w:val="000000"/>
                <w:sz w:val="20"/>
                <w:lang w:val="es-ES" w:eastAsia="es-ES"/>
              </w:rPr>
            </w:pPr>
            <w:r w:rsidRPr="009C66D9">
              <w:rPr>
                <w:rFonts w:cs="Arial"/>
                <w:b/>
                <w:bCs/>
                <w:color w:val="000000"/>
                <w:sz w:val="20"/>
                <w:lang w:val="es-ES" w:eastAsia="es-ES"/>
              </w:rPr>
              <w:t>RESPONSABLES</w:t>
            </w:r>
          </w:p>
        </w:tc>
        <w:tc>
          <w:tcPr>
            <w:tcW w:w="967" w:type="pct"/>
            <w:shd w:val="clear" w:color="auto" w:fill="BFBFBF"/>
            <w:vAlign w:val="center"/>
            <w:hideMark/>
          </w:tcPr>
          <w:p w14:paraId="247951AE" w14:textId="77777777" w:rsidR="00DF382E" w:rsidRPr="009C66D9" w:rsidRDefault="00DF382E" w:rsidP="00DF382E">
            <w:pPr>
              <w:jc w:val="center"/>
              <w:rPr>
                <w:rFonts w:cs="Arial"/>
                <w:b/>
                <w:bCs/>
                <w:color w:val="000000"/>
                <w:sz w:val="20"/>
                <w:lang w:val="es-ES" w:eastAsia="es-ES"/>
              </w:rPr>
            </w:pPr>
            <w:proofErr w:type="gramStart"/>
            <w:r w:rsidRPr="009C66D9">
              <w:rPr>
                <w:rFonts w:cs="Arial"/>
                <w:b/>
                <w:bCs/>
                <w:color w:val="000000"/>
                <w:sz w:val="20"/>
                <w:lang w:val="es-ES" w:eastAsia="es-ES"/>
              </w:rPr>
              <w:t>FECHA  DE</w:t>
            </w:r>
            <w:proofErr w:type="gramEnd"/>
            <w:r w:rsidRPr="009C66D9">
              <w:rPr>
                <w:rFonts w:cs="Arial"/>
                <w:b/>
                <w:bCs/>
                <w:color w:val="000000"/>
                <w:sz w:val="20"/>
                <w:lang w:val="es-ES" w:eastAsia="es-ES"/>
              </w:rPr>
              <w:t xml:space="preserve"> CUMPLIMIENTO</w:t>
            </w:r>
          </w:p>
        </w:tc>
        <w:tc>
          <w:tcPr>
            <w:tcW w:w="1360" w:type="pct"/>
            <w:shd w:val="clear" w:color="auto" w:fill="BFBFBF"/>
            <w:vAlign w:val="center"/>
            <w:hideMark/>
          </w:tcPr>
          <w:p w14:paraId="5D3F5088" w14:textId="77777777" w:rsidR="00DF382E" w:rsidRPr="009C66D9" w:rsidRDefault="00DF382E" w:rsidP="00DF382E">
            <w:pPr>
              <w:jc w:val="center"/>
              <w:rPr>
                <w:rFonts w:cs="Arial"/>
                <w:b/>
                <w:bCs/>
                <w:color w:val="000000"/>
                <w:sz w:val="20"/>
                <w:lang w:val="es-ES" w:eastAsia="es-ES"/>
              </w:rPr>
            </w:pPr>
            <w:r w:rsidRPr="009C66D9">
              <w:rPr>
                <w:rFonts w:cs="Arial"/>
                <w:b/>
                <w:bCs/>
                <w:color w:val="000000"/>
                <w:sz w:val="20"/>
                <w:lang w:val="es-ES" w:eastAsia="es-ES"/>
              </w:rPr>
              <w:t>FIRMA</w:t>
            </w:r>
          </w:p>
        </w:tc>
      </w:tr>
      <w:tr w:rsidR="009C66D9" w:rsidRPr="00AB5CE3" w14:paraId="55A30FF9" w14:textId="77777777" w:rsidTr="009C66D9">
        <w:trPr>
          <w:trHeight w:val="902"/>
        </w:trPr>
        <w:tc>
          <w:tcPr>
            <w:tcW w:w="1484" w:type="pct"/>
            <w:noWrap/>
          </w:tcPr>
          <w:p w14:paraId="0DD251F8" w14:textId="5CA36503" w:rsidR="004406D2" w:rsidRPr="00313DBB" w:rsidRDefault="009C66D9" w:rsidP="004406D2">
            <w:pPr>
              <w:jc w:val="center"/>
              <w:rPr>
                <w:rFonts w:cs="Arial"/>
                <w:color w:val="000000"/>
                <w:sz w:val="22"/>
                <w:szCs w:val="22"/>
                <w:lang w:val="es-ES" w:eastAsia="es-ES"/>
              </w:rPr>
            </w:pPr>
            <w:r w:rsidRPr="009C66D9">
              <w:rPr>
                <w:sz w:val="22"/>
                <w:szCs w:val="22"/>
              </w:rPr>
              <w:t>Realizar aportes y ajustes al documento del Ecosistema de Innovación desde el Laboratorio de Innovación</w:t>
            </w:r>
          </w:p>
        </w:tc>
        <w:tc>
          <w:tcPr>
            <w:tcW w:w="1189" w:type="pct"/>
            <w:noWrap/>
          </w:tcPr>
          <w:p w14:paraId="589F5C1A" w14:textId="0D07C2D3" w:rsidR="004406D2" w:rsidRPr="00313DBB" w:rsidRDefault="00FB028C" w:rsidP="004406D2">
            <w:pPr>
              <w:jc w:val="center"/>
              <w:rPr>
                <w:rFonts w:cs="Arial"/>
                <w:color w:val="000000"/>
                <w:sz w:val="22"/>
                <w:szCs w:val="22"/>
                <w:lang w:val="es-ES" w:eastAsia="es-ES"/>
              </w:rPr>
            </w:pPr>
            <w:r w:rsidRPr="009C66D9">
              <w:rPr>
                <w:sz w:val="22"/>
                <w:szCs w:val="22"/>
              </w:rPr>
              <w:t>Camilo Ramos y equipo del Laboratorio</w:t>
            </w:r>
          </w:p>
        </w:tc>
        <w:tc>
          <w:tcPr>
            <w:tcW w:w="967" w:type="pct"/>
            <w:noWrap/>
            <w:hideMark/>
          </w:tcPr>
          <w:p w14:paraId="749D3672" w14:textId="4ECF9F62" w:rsidR="004406D2" w:rsidRPr="00313DBB" w:rsidRDefault="00FB028C" w:rsidP="004406D2">
            <w:pPr>
              <w:rPr>
                <w:rFonts w:cs="Arial"/>
                <w:color w:val="000000"/>
                <w:sz w:val="22"/>
                <w:szCs w:val="22"/>
                <w:lang w:val="es-ES" w:eastAsia="es-ES"/>
              </w:rPr>
            </w:pPr>
            <w:r>
              <w:rPr>
                <w:rFonts w:cs="Arial"/>
                <w:color w:val="000000"/>
                <w:sz w:val="22"/>
                <w:szCs w:val="22"/>
                <w:lang w:val="es-ES" w:eastAsia="es-ES"/>
              </w:rPr>
              <w:t>30- junio</w:t>
            </w:r>
          </w:p>
        </w:tc>
        <w:tc>
          <w:tcPr>
            <w:tcW w:w="1360" w:type="pct"/>
            <w:noWrap/>
            <w:hideMark/>
          </w:tcPr>
          <w:p w14:paraId="7D27B73F" w14:textId="77777777" w:rsidR="009C66D9" w:rsidRDefault="009C66D9" w:rsidP="004406D2">
            <w:pPr>
              <w:rPr>
                <w:rFonts w:cs="Arial"/>
                <w:color w:val="000000"/>
                <w:sz w:val="22"/>
                <w:szCs w:val="22"/>
                <w:lang w:val="es-ES" w:eastAsia="es-ES"/>
              </w:rPr>
            </w:pPr>
            <w:r>
              <w:rPr>
                <w:rFonts w:cs="Arial"/>
                <w:color w:val="000000"/>
                <w:sz w:val="22"/>
                <w:szCs w:val="22"/>
                <w:lang w:val="es-ES" w:eastAsia="es-ES"/>
              </w:rPr>
              <w:t>Se adjunta</w:t>
            </w:r>
          </w:p>
          <w:p w14:paraId="4E3EADEC" w14:textId="78403B9A" w:rsidR="004406D2" w:rsidRPr="00313DBB" w:rsidRDefault="009C66D9" w:rsidP="004406D2">
            <w:pPr>
              <w:rPr>
                <w:rFonts w:cs="Arial"/>
                <w:color w:val="000000"/>
                <w:sz w:val="22"/>
                <w:szCs w:val="22"/>
                <w:lang w:val="es-ES" w:eastAsia="es-ES"/>
              </w:rPr>
            </w:pPr>
            <w:r>
              <w:rPr>
                <w:rFonts w:cs="Arial"/>
                <w:color w:val="000000"/>
                <w:sz w:val="22"/>
                <w:szCs w:val="22"/>
                <w:lang w:val="es-ES" w:eastAsia="es-ES"/>
              </w:rPr>
              <w:t>lista de asistencia de asistentes mencionados en los compromisos</w:t>
            </w:r>
          </w:p>
        </w:tc>
      </w:tr>
      <w:tr w:rsidR="009C66D9" w:rsidRPr="00AB5CE3" w14:paraId="277C93BC" w14:textId="77777777" w:rsidTr="009C66D9">
        <w:trPr>
          <w:trHeight w:val="987"/>
        </w:trPr>
        <w:tc>
          <w:tcPr>
            <w:tcW w:w="1484" w:type="pct"/>
            <w:noWrap/>
            <w:hideMark/>
          </w:tcPr>
          <w:p w14:paraId="6BA8AA1B" w14:textId="35511A93" w:rsidR="00DF382E" w:rsidRPr="00313DBB" w:rsidRDefault="009C66D9" w:rsidP="00DF382E">
            <w:pPr>
              <w:jc w:val="center"/>
              <w:rPr>
                <w:rFonts w:cs="Arial"/>
                <w:color w:val="000000"/>
                <w:sz w:val="22"/>
                <w:szCs w:val="22"/>
                <w:lang w:val="es-ES" w:eastAsia="es-ES"/>
              </w:rPr>
            </w:pPr>
            <w:r w:rsidRPr="009C66D9">
              <w:rPr>
                <w:sz w:val="22"/>
                <w:szCs w:val="22"/>
              </w:rPr>
              <w:t>Realizar observaciones y aportes al documento desde la Oficina de Planeación</w:t>
            </w:r>
            <w:r w:rsidR="00DF382E" w:rsidRPr="00313DBB">
              <w:rPr>
                <w:rFonts w:cs="Arial"/>
                <w:color w:val="000000"/>
                <w:sz w:val="22"/>
                <w:szCs w:val="22"/>
                <w:lang w:val="es-ES" w:eastAsia="es-ES"/>
              </w:rPr>
              <w:t> </w:t>
            </w:r>
          </w:p>
        </w:tc>
        <w:tc>
          <w:tcPr>
            <w:tcW w:w="1189" w:type="pct"/>
            <w:noWrap/>
            <w:hideMark/>
          </w:tcPr>
          <w:p w14:paraId="4092C82B" w14:textId="5CF2F19E" w:rsidR="00DF382E" w:rsidRPr="00313DBB" w:rsidRDefault="00FB028C" w:rsidP="00DF382E">
            <w:pPr>
              <w:jc w:val="center"/>
              <w:rPr>
                <w:rFonts w:cs="Arial"/>
                <w:color w:val="000000"/>
                <w:sz w:val="22"/>
                <w:szCs w:val="22"/>
                <w:lang w:val="es-ES" w:eastAsia="es-ES"/>
              </w:rPr>
            </w:pPr>
            <w:r>
              <w:rPr>
                <w:rFonts w:cs="Arial"/>
                <w:color w:val="000000"/>
                <w:sz w:val="22"/>
                <w:szCs w:val="22"/>
                <w:lang w:val="es-ES" w:eastAsia="es-ES"/>
              </w:rPr>
              <w:t>Edward Suarez</w:t>
            </w:r>
            <w:r w:rsidR="00DF382E" w:rsidRPr="00313DBB">
              <w:rPr>
                <w:rFonts w:cs="Arial"/>
                <w:color w:val="000000"/>
                <w:sz w:val="22"/>
                <w:szCs w:val="22"/>
                <w:lang w:val="es-ES" w:eastAsia="es-ES"/>
              </w:rPr>
              <w:t> </w:t>
            </w:r>
          </w:p>
        </w:tc>
        <w:tc>
          <w:tcPr>
            <w:tcW w:w="967" w:type="pct"/>
            <w:noWrap/>
            <w:hideMark/>
          </w:tcPr>
          <w:p w14:paraId="5A15E4EC" w14:textId="2B769F23" w:rsidR="00DF382E" w:rsidRPr="00313DBB" w:rsidRDefault="00DF382E" w:rsidP="00DF382E">
            <w:pPr>
              <w:rPr>
                <w:rFonts w:cs="Arial"/>
                <w:color w:val="000000"/>
                <w:sz w:val="22"/>
                <w:szCs w:val="22"/>
                <w:lang w:val="es-ES" w:eastAsia="es-ES"/>
              </w:rPr>
            </w:pPr>
            <w:r w:rsidRPr="00313DBB">
              <w:rPr>
                <w:rFonts w:cs="Arial"/>
                <w:color w:val="000000"/>
                <w:sz w:val="22"/>
                <w:szCs w:val="22"/>
                <w:lang w:val="es-ES" w:eastAsia="es-ES"/>
              </w:rPr>
              <w:t> </w:t>
            </w:r>
            <w:r w:rsidR="00FB028C">
              <w:rPr>
                <w:rFonts w:cs="Arial"/>
                <w:color w:val="000000"/>
                <w:sz w:val="22"/>
                <w:szCs w:val="22"/>
                <w:lang w:val="es-ES" w:eastAsia="es-ES"/>
              </w:rPr>
              <w:t>30- junio</w:t>
            </w:r>
          </w:p>
        </w:tc>
        <w:tc>
          <w:tcPr>
            <w:tcW w:w="1360" w:type="pct"/>
            <w:noWrap/>
            <w:hideMark/>
          </w:tcPr>
          <w:p w14:paraId="62BD46ED" w14:textId="29F9A3E9" w:rsidR="00FB028C" w:rsidRDefault="00DF382E" w:rsidP="00FB028C">
            <w:pPr>
              <w:rPr>
                <w:rFonts w:cs="Arial"/>
                <w:color w:val="000000"/>
                <w:sz w:val="22"/>
                <w:szCs w:val="22"/>
                <w:lang w:val="es-ES" w:eastAsia="es-ES"/>
              </w:rPr>
            </w:pPr>
            <w:r w:rsidRPr="00313DBB">
              <w:rPr>
                <w:rFonts w:cs="Arial"/>
                <w:color w:val="000000"/>
                <w:sz w:val="22"/>
                <w:szCs w:val="22"/>
                <w:lang w:val="es-ES" w:eastAsia="es-ES"/>
              </w:rPr>
              <w:t> </w:t>
            </w:r>
            <w:r w:rsidR="00FB028C">
              <w:rPr>
                <w:rFonts w:cs="Arial"/>
                <w:color w:val="000000"/>
                <w:sz w:val="22"/>
                <w:szCs w:val="22"/>
                <w:lang w:val="es-ES" w:eastAsia="es-ES"/>
              </w:rPr>
              <w:t xml:space="preserve"> </w:t>
            </w:r>
            <w:r w:rsidR="00FB028C">
              <w:rPr>
                <w:rFonts w:cs="Arial"/>
                <w:color w:val="000000"/>
                <w:sz w:val="22"/>
                <w:szCs w:val="22"/>
                <w:lang w:val="es-ES" w:eastAsia="es-ES"/>
              </w:rPr>
              <w:t>Se adjunta</w:t>
            </w:r>
          </w:p>
          <w:p w14:paraId="14FC20A2" w14:textId="1256E0C5" w:rsidR="00DF382E" w:rsidRPr="00313DBB" w:rsidRDefault="00FB028C" w:rsidP="00FB028C">
            <w:pPr>
              <w:rPr>
                <w:rFonts w:cs="Arial"/>
                <w:color w:val="000000"/>
                <w:sz w:val="22"/>
                <w:szCs w:val="22"/>
                <w:lang w:val="es-ES" w:eastAsia="es-ES"/>
              </w:rPr>
            </w:pPr>
            <w:r>
              <w:rPr>
                <w:rFonts w:cs="Arial"/>
                <w:color w:val="000000"/>
                <w:sz w:val="22"/>
                <w:szCs w:val="22"/>
                <w:lang w:val="es-ES" w:eastAsia="es-ES"/>
              </w:rPr>
              <w:t>lista de asistencia de asistentes mencionados en los compromisos</w:t>
            </w:r>
          </w:p>
        </w:tc>
      </w:tr>
      <w:tr w:rsidR="009C66D9" w:rsidRPr="00AB5CE3" w14:paraId="1EFE6C43" w14:textId="77777777" w:rsidTr="009C66D9">
        <w:trPr>
          <w:trHeight w:val="987"/>
        </w:trPr>
        <w:tc>
          <w:tcPr>
            <w:tcW w:w="1484" w:type="pct"/>
            <w:noWrap/>
          </w:tcPr>
          <w:p w14:paraId="4432899E" w14:textId="791A20A3" w:rsidR="009C66D9" w:rsidRPr="00313DBB" w:rsidRDefault="009C66D9" w:rsidP="00DF382E">
            <w:pPr>
              <w:jc w:val="center"/>
              <w:rPr>
                <w:rFonts w:cs="Arial"/>
                <w:color w:val="000000"/>
                <w:sz w:val="22"/>
                <w:szCs w:val="22"/>
                <w:lang w:val="es-ES" w:eastAsia="es-ES"/>
              </w:rPr>
            </w:pPr>
            <w:r w:rsidRPr="009C66D9">
              <w:rPr>
                <w:sz w:val="22"/>
                <w:szCs w:val="22"/>
              </w:rPr>
              <w:t>Gestionar la retroalimentación del profesor Sergio Chica sobre el documento</w:t>
            </w:r>
          </w:p>
        </w:tc>
        <w:tc>
          <w:tcPr>
            <w:tcW w:w="1189" w:type="pct"/>
            <w:noWrap/>
          </w:tcPr>
          <w:p w14:paraId="61D65C45" w14:textId="3D6BA765" w:rsidR="009C66D9" w:rsidRPr="00313DBB" w:rsidRDefault="00FB028C" w:rsidP="00DF382E">
            <w:pPr>
              <w:jc w:val="center"/>
              <w:rPr>
                <w:rFonts w:cs="Arial"/>
                <w:color w:val="000000"/>
                <w:sz w:val="22"/>
                <w:szCs w:val="22"/>
                <w:lang w:val="es-ES" w:eastAsia="es-ES"/>
              </w:rPr>
            </w:pPr>
            <w:proofErr w:type="spellStart"/>
            <w:r w:rsidRPr="009C66D9">
              <w:rPr>
                <w:sz w:val="22"/>
                <w:szCs w:val="22"/>
              </w:rPr>
              <w:t>Jeisson</w:t>
            </w:r>
            <w:proofErr w:type="spellEnd"/>
            <w:r w:rsidRPr="009C66D9">
              <w:rPr>
                <w:sz w:val="22"/>
                <w:szCs w:val="22"/>
              </w:rPr>
              <w:t xml:space="preserve"> Mora </w:t>
            </w:r>
            <w:r>
              <w:rPr>
                <w:sz w:val="22"/>
                <w:szCs w:val="22"/>
              </w:rPr>
              <w:t>y Luis Miguel Cabrera</w:t>
            </w:r>
          </w:p>
        </w:tc>
        <w:tc>
          <w:tcPr>
            <w:tcW w:w="967" w:type="pct"/>
            <w:noWrap/>
          </w:tcPr>
          <w:p w14:paraId="779EB627" w14:textId="00C3C5E7" w:rsidR="009C66D9" w:rsidRPr="00313DBB" w:rsidRDefault="00FB028C" w:rsidP="00DF382E">
            <w:pPr>
              <w:rPr>
                <w:rFonts w:cs="Arial"/>
                <w:color w:val="000000"/>
                <w:sz w:val="22"/>
                <w:szCs w:val="22"/>
                <w:lang w:val="es-ES" w:eastAsia="es-ES"/>
              </w:rPr>
            </w:pPr>
            <w:r>
              <w:rPr>
                <w:rFonts w:cs="Arial"/>
                <w:color w:val="000000"/>
                <w:sz w:val="22"/>
                <w:szCs w:val="22"/>
                <w:lang w:val="es-ES" w:eastAsia="es-ES"/>
              </w:rPr>
              <w:t>30- junio</w:t>
            </w:r>
          </w:p>
        </w:tc>
        <w:tc>
          <w:tcPr>
            <w:tcW w:w="1360" w:type="pct"/>
            <w:noWrap/>
          </w:tcPr>
          <w:p w14:paraId="6911D9EA" w14:textId="77777777" w:rsidR="00FB028C" w:rsidRDefault="00FB028C" w:rsidP="00FB028C">
            <w:pPr>
              <w:rPr>
                <w:rFonts w:cs="Arial"/>
                <w:color w:val="000000"/>
                <w:sz w:val="22"/>
                <w:szCs w:val="22"/>
                <w:lang w:val="es-ES" w:eastAsia="es-ES"/>
              </w:rPr>
            </w:pPr>
            <w:r>
              <w:rPr>
                <w:rFonts w:cs="Arial"/>
                <w:color w:val="000000"/>
                <w:sz w:val="22"/>
                <w:szCs w:val="22"/>
                <w:lang w:val="es-ES" w:eastAsia="es-ES"/>
              </w:rPr>
              <w:t>Se adjunta</w:t>
            </w:r>
          </w:p>
          <w:p w14:paraId="1EBEF65F" w14:textId="6CE1CFA7" w:rsidR="009C66D9" w:rsidRPr="00313DBB" w:rsidRDefault="00FB028C" w:rsidP="00FB028C">
            <w:pPr>
              <w:rPr>
                <w:rFonts w:cs="Arial"/>
                <w:color w:val="000000"/>
                <w:sz w:val="22"/>
                <w:szCs w:val="22"/>
                <w:lang w:val="es-ES" w:eastAsia="es-ES"/>
              </w:rPr>
            </w:pPr>
            <w:r>
              <w:rPr>
                <w:rFonts w:cs="Arial"/>
                <w:color w:val="000000"/>
                <w:sz w:val="22"/>
                <w:szCs w:val="22"/>
                <w:lang w:val="es-ES" w:eastAsia="es-ES"/>
              </w:rPr>
              <w:t>lista de asistencia de asistentes mencionados en los compromisos</w:t>
            </w:r>
          </w:p>
        </w:tc>
      </w:tr>
      <w:tr w:rsidR="009C66D9" w:rsidRPr="00AB5CE3" w14:paraId="50678A81" w14:textId="77777777" w:rsidTr="009C66D9">
        <w:trPr>
          <w:trHeight w:val="987"/>
        </w:trPr>
        <w:tc>
          <w:tcPr>
            <w:tcW w:w="1484" w:type="pct"/>
            <w:noWrap/>
          </w:tcPr>
          <w:p w14:paraId="218C0056" w14:textId="700823AA" w:rsidR="009C66D9" w:rsidRPr="00313DBB" w:rsidRDefault="00FB028C" w:rsidP="00DF382E">
            <w:pPr>
              <w:jc w:val="center"/>
              <w:rPr>
                <w:rFonts w:cs="Arial"/>
                <w:color w:val="000000"/>
                <w:sz w:val="22"/>
                <w:szCs w:val="22"/>
                <w:lang w:val="es-ES" w:eastAsia="es-ES"/>
              </w:rPr>
            </w:pPr>
            <w:r w:rsidRPr="009C66D9">
              <w:rPr>
                <w:sz w:val="22"/>
                <w:szCs w:val="22"/>
              </w:rPr>
              <w:t xml:space="preserve">Validar con la </w:t>
            </w:r>
            <w:r>
              <w:rPr>
                <w:sz w:val="22"/>
                <w:szCs w:val="22"/>
              </w:rPr>
              <w:t>Subd</w:t>
            </w:r>
            <w:r w:rsidRPr="009C66D9">
              <w:rPr>
                <w:sz w:val="22"/>
                <w:szCs w:val="22"/>
              </w:rPr>
              <w:t>irección Nacional Académica y Posgrados la intención institucional y ruta de formalización del documento</w:t>
            </w:r>
          </w:p>
        </w:tc>
        <w:tc>
          <w:tcPr>
            <w:tcW w:w="1189" w:type="pct"/>
            <w:noWrap/>
          </w:tcPr>
          <w:p w14:paraId="12F5AD59" w14:textId="761E886A" w:rsidR="009C66D9" w:rsidRPr="00313DBB" w:rsidRDefault="00FB028C" w:rsidP="00DF382E">
            <w:pPr>
              <w:jc w:val="center"/>
              <w:rPr>
                <w:rFonts w:cs="Arial"/>
                <w:color w:val="000000"/>
                <w:sz w:val="22"/>
                <w:szCs w:val="22"/>
                <w:lang w:val="es-ES" w:eastAsia="es-ES"/>
              </w:rPr>
            </w:pPr>
            <w:r w:rsidRPr="009C66D9">
              <w:rPr>
                <w:sz w:val="22"/>
                <w:szCs w:val="22"/>
              </w:rPr>
              <w:t xml:space="preserve">Luis Miguel Cabrera y </w:t>
            </w:r>
            <w:proofErr w:type="spellStart"/>
            <w:r w:rsidRPr="009C66D9">
              <w:rPr>
                <w:sz w:val="22"/>
                <w:szCs w:val="22"/>
              </w:rPr>
              <w:t>Jeisson</w:t>
            </w:r>
            <w:proofErr w:type="spellEnd"/>
            <w:r w:rsidRPr="009C66D9">
              <w:rPr>
                <w:sz w:val="22"/>
                <w:szCs w:val="22"/>
              </w:rPr>
              <w:t xml:space="preserve"> Mora</w:t>
            </w:r>
          </w:p>
        </w:tc>
        <w:tc>
          <w:tcPr>
            <w:tcW w:w="967" w:type="pct"/>
            <w:noWrap/>
          </w:tcPr>
          <w:p w14:paraId="7607FB75" w14:textId="718BEDA1" w:rsidR="009C66D9" w:rsidRPr="00313DBB" w:rsidRDefault="00FB028C" w:rsidP="00DF382E">
            <w:pPr>
              <w:rPr>
                <w:rFonts w:cs="Arial"/>
                <w:color w:val="000000"/>
                <w:sz w:val="22"/>
                <w:szCs w:val="22"/>
                <w:lang w:val="es-ES" w:eastAsia="es-ES"/>
              </w:rPr>
            </w:pPr>
            <w:r>
              <w:rPr>
                <w:rFonts w:cs="Arial"/>
                <w:color w:val="000000"/>
                <w:sz w:val="22"/>
                <w:szCs w:val="22"/>
                <w:lang w:val="es-ES" w:eastAsia="es-ES"/>
              </w:rPr>
              <w:t>30- junio</w:t>
            </w:r>
          </w:p>
        </w:tc>
        <w:tc>
          <w:tcPr>
            <w:tcW w:w="1360" w:type="pct"/>
            <w:noWrap/>
          </w:tcPr>
          <w:p w14:paraId="2DE83E38" w14:textId="77777777" w:rsidR="00FB028C" w:rsidRDefault="00FB028C" w:rsidP="00FB028C">
            <w:pPr>
              <w:rPr>
                <w:rFonts w:cs="Arial"/>
                <w:color w:val="000000"/>
                <w:sz w:val="22"/>
                <w:szCs w:val="22"/>
                <w:lang w:val="es-ES" w:eastAsia="es-ES"/>
              </w:rPr>
            </w:pPr>
            <w:r>
              <w:rPr>
                <w:rFonts w:cs="Arial"/>
                <w:color w:val="000000"/>
                <w:sz w:val="22"/>
                <w:szCs w:val="22"/>
                <w:lang w:val="es-ES" w:eastAsia="es-ES"/>
              </w:rPr>
              <w:t>Se adjunta</w:t>
            </w:r>
          </w:p>
          <w:p w14:paraId="2B46A653" w14:textId="41A7AA42" w:rsidR="009C66D9" w:rsidRPr="00313DBB" w:rsidRDefault="00FB028C" w:rsidP="00FB028C">
            <w:pPr>
              <w:rPr>
                <w:rFonts w:cs="Arial"/>
                <w:color w:val="000000"/>
                <w:sz w:val="22"/>
                <w:szCs w:val="22"/>
                <w:lang w:val="es-ES" w:eastAsia="es-ES"/>
              </w:rPr>
            </w:pPr>
            <w:r>
              <w:rPr>
                <w:rFonts w:cs="Arial"/>
                <w:color w:val="000000"/>
                <w:sz w:val="22"/>
                <w:szCs w:val="22"/>
                <w:lang w:val="es-ES" w:eastAsia="es-ES"/>
              </w:rPr>
              <w:t>lista de asistencia de asistentes mencionados en los compromisos</w:t>
            </w:r>
          </w:p>
        </w:tc>
      </w:tr>
      <w:tr w:rsidR="009C66D9" w:rsidRPr="00AB5CE3" w14:paraId="50D09620" w14:textId="77777777" w:rsidTr="009C66D9">
        <w:trPr>
          <w:trHeight w:val="987"/>
        </w:trPr>
        <w:tc>
          <w:tcPr>
            <w:tcW w:w="1484" w:type="pct"/>
            <w:noWrap/>
          </w:tcPr>
          <w:p w14:paraId="459F27FE" w14:textId="779937D3" w:rsidR="009C66D9" w:rsidRPr="00313DBB" w:rsidRDefault="00FB028C" w:rsidP="00DF382E">
            <w:pPr>
              <w:jc w:val="center"/>
              <w:rPr>
                <w:rFonts w:cs="Arial"/>
                <w:color w:val="000000"/>
                <w:sz w:val="22"/>
                <w:szCs w:val="22"/>
                <w:lang w:val="es-ES" w:eastAsia="es-ES"/>
              </w:rPr>
            </w:pPr>
            <w:r w:rsidRPr="009C66D9">
              <w:rPr>
                <w:sz w:val="22"/>
                <w:szCs w:val="22"/>
              </w:rPr>
              <w:t>Programar una reunión ampliada con Sergio Chica, Alejandro</w:t>
            </w:r>
            <w:r>
              <w:rPr>
                <w:sz w:val="22"/>
                <w:szCs w:val="22"/>
              </w:rPr>
              <w:t xml:space="preserve"> </w:t>
            </w:r>
            <w:proofErr w:type="spellStart"/>
            <w:r>
              <w:rPr>
                <w:sz w:val="22"/>
                <w:szCs w:val="22"/>
              </w:rPr>
              <w:t>Buenhombre</w:t>
            </w:r>
            <w:proofErr w:type="spellEnd"/>
            <w:r w:rsidRPr="009C66D9">
              <w:rPr>
                <w:sz w:val="22"/>
                <w:szCs w:val="22"/>
              </w:rPr>
              <w:t>, Alejandra Góngora y demás actores estratégicos para definir el direccionamiento del Ecosistema de Innovación</w:t>
            </w:r>
          </w:p>
        </w:tc>
        <w:tc>
          <w:tcPr>
            <w:tcW w:w="1189" w:type="pct"/>
            <w:noWrap/>
          </w:tcPr>
          <w:p w14:paraId="103D5DB6" w14:textId="77777777" w:rsidR="00FB028C" w:rsidRPr="009C66D9" w:rsidRDefault="00FB028C" w:rsidP="00FB028C">
            <w:pPr>
              <w:jc w:val="both"/>
              <w:rPr>
                <w:sz w:val="22"/>
                <w:szCs w:val="22"/>
              </w:rPr>
            </w:pPr>
            <w:r w:rsidRPr="009C66D9">
              <w:rPr>
                <w:sz w:val="22"/>
                <w:szCs w:val="22"/>
              </w:rPr>
              <w:t xml:space="preserve">Luis Miguel Cabrera, </w:t>
            </w:r>
            <w:proofErr w:type="spellStart"/>
            <w:r w:rsidRPr="009C66D9">
              <w:rPr>
                <w:sz w:val="22"/>
                <w:szCs w:val="22"/>
              </w:rPr>
              <w:t>Jeisson</w:t>
            </w:r>
            <w:proofErr w:type="spellEnd"/>
            <w:r w:rsidRPr="009C66D9">
              <w:rPr>
                <w:sz w:val="22"/>
                <w:szCs w:val="22"/>
              </w:rPr>
              <w:t xml:space="preserve"> Mora, Camilo Ramos y Edward Suárez</w:t>
            </w:r>
          </w:p>
          <w:p w14:paraId="05CE2440" w14:textId="77777777" w:rsidR="009C66D9" w:rsidRPr="00FB028C" w:rsidRDefault="009C66D9" w:rsidP="00DF382E">
            <w:pPr>
              <w:jc w:val="center"/>
              <w:rPr>
                <w:rFonts w:cs="Arial"/>
                <w:color w:val="000000"/>
                <w:sz w:val="22"/>
                <w:szCs w:val="22"/>
                <w:lang w:eastAsia="es-ES"/>
              </w:rPr>
            </w:pPr>
          </w:p>
        </w:tc>
        <w:tc>
          <w:tcPr>
            <w:tcW w:w="967" w:type="pct"/>
            <w:noWrap/>
          </w:tcPr>
          <w:p w14:paraId="50517115" w14:textId="23982BB4" w:rsidR="009C66D9" w:rsidRPr="00313DBB" w:rsidRDefault="00FB028C" w:rsidP="00DF382E">
            <w:pPr>
              <w:rPr>
                <w:rFonts w:cs="Arial"/>
                <w:color w:val="000000"/>
                <w:sz w:val="22"/>
                <w:szCs w:val="22"/>
                <w:lang w:val="es-ES" w:eastAsia="es-ES"/>
              </w:rPr>
            </w:pPr>
            <w:r>
              <w:rPr>
                <w:rFonts w:cs="Arial"/>
                <w:color w:val="000000"/>
                <w:sz w:val="22"/>
                <w:szCs w:val="22"/>
                <w:lang w:val="es-ES" w:eastAsia="es-ES"/>
              </w:rPr>
              <w:t>Julio</w:t>
            </w:r>
          </w:p>
        </w:tc>
        <w:tc>
          <w:tcPr>
            <w:tcW w:w="1360" w:type="pct"/>
            <w:noWrap/>
          </w:tcPr>
          <w:p w14:paraId="583B7D7E" w14:textId="77777777" w:rsidR="00FB028C" w:rsidRDefault="00FB028C" w:rsidP="00FB028C">
            <w:pPr>
              <w:rPr>
                <w:rFonts w:cs="Arial"/>
                <w:color w:val="000000"/>
                <w:sz w:val="22"/>
                <w:szCs w:val="22"/>
                <w:lang w:val="es-ES" w:eastAsia="es-ES"/>
              </w:rPr>
            </w:pPr>
            <w:r>
              <w:rPr>
                <w:rFonts w:cs="Arial"/>
                <w:color w:val="000000"/>
                <w:sz w:val="22"/>
                <w:szCs w:val="22"/>
                <w:lang w:val="es-ES" w:eastAsia="es-ES"/>
              </w:rPr>
              <w:t>Se adjunta</w:t>
            </w:r>
          </w:p>
          <w:p w14:paraId="5F6C178E" w14:textId="7D4A2A9A" w:rsidR="009C66D9" w:rsidRPr="00313DBB" w:rsidRDefault="00FB028C" w:rsidP="00FB028C">
            <w:pPr>
              <w:rPr>
                <w:rFonts w:cs="Arial"/>
                <w:color w:val="000000"/>
                <w:sz w:val="22"/>
                <w:szCs w:val="22"/>
                <w:lang w:val="es-ES" w:eastAsia="es-ES"/>
              </w:rPr>
            </w:pPr>
            <w:r>
              <w:rPr>
                <w:rFonts w:cs="Arial"/>
                <w:color w:val="000000"/>
                <w:sz w:val="22"/>
                <w:szCs w:val="22"/>
                <w:lang w:val="es-ES" w:eastAsia="es-ES"/>
              </w:rPr>
              <w:t>lista de asistencia de asistentes mencionados en los compromisos</w:t>
            </w:r>
          </w:p>
        </w:tc>
      </w:tr>
    </w:tbl>
    <w:p w14:paraId="713C6591" w14:textId="77777777" w:rsidR="00DF382E" w:rsidRPr="005A5221" w:rsidRDefault="00DF382E" w:rsidP="009C66D9"/>
    <w:sectPr w:rsidR="00DF382E" w:rsidRPr="005A5221" w:rsidSect="00DA3943">
      <w:headerReference w:type="default" r:id="rId9"/>
      <w:footerReference w:type="default" r:id="rId10"/>
      <w:footerReference w:type="first" r:id="rId11"/>
      <w:type w:val="continuous"/>
      <w:pgSz w:w="12240" w:h="15840" w:code="1"/>
      <w:pgMar w:top="1701" w:right="1418" w:bottom="1418" w:left="1701"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6D7BC" w14:textId="77777777" w:rsidR="00032119" w:rsidRDefault="00032119">
      <w:r>
        <w:separator/>
      </w:r>
    </w:p>
  </w:endnote>
  <w:endnote w:type="continuationSeparator" w:id="0">
    <w:p w14:paraId="2ED27651" w14:textId="77777777" w:rsidR="00032119" w:rsidRDefault="00032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75" w:type="dxa"/>
      <w:tblLook w:val="04A0" w:firstRow="1" w:lastRow="0" w:firstColumn="1" w:lastColumn="0" w:noHBand="0" w:noVBand="1"/>
    </w:tblPr>
    <w:tblGrid>
      <w:gridCol w:w="2745"/>
      <w:gridCol w:w="2510"/>
      <w:gridCol w:w="2510"/>
      <w:gridCol w:w="2510"/>
    </w:tblGrid>
    <w:tr w:rsidR="00313DBB" w14:paraId="51541129" w14:textId="77777777" w:rsidTr="00AB5CE3">
      <w:trPr>
        <w:trHeight w:val="291"/>
      </w:trPr>
      <w:tc>
        <w:tcPr>
          <w:tcW w:w="2745" w:type="dxa"/>
        </w:tcPr>
        <w:p w14:paraId="4FD7FB7C" w14:textId="77777777" w:rsidR="00313DBB" w:rsidRPr="00AB5CE3" w:rsidRDefault="00313DBB" w:rsidP="00AB5CE3">
          <w:pPr>
            <w:pStyle w:val="Encabezado"/>
            <w:spacing w:line="240" w:lineRule="atLeast"/>
            <w:rPr>
              <w:rFonts w:eastAsia="Cambria" w:cs="Arial"/>
              <w:b/>
              <w:bCs/>
            </w:rPr>
          </w:pPr>
          <w:r w:rsidRPr="00AB5CE3">
            <w:rPr>
              <w:rFonts w:eastAsia="Cambria" w:cs="Arial"/>
              <w:b/>
              <w:bCs/>
            </w:rPr>
            <w:t xml:space="preserve">Código : </w:t>
          </w:r>
          <w:r w:rsidR="00AC6C2C" w:rsidRPr="00B81346">
            <w:rPr>
              <w:rFonts w:cs="Arial"/>
              <w:b/>
              <w:bCs/>
              <w:color w:val="000000"/>
            </w:rPr>
            <w:t>EI-FO-0</w:t>
          </w:r>
          <w:r w:rsidR="00AC6C2C">
            <w:rPr>
              <w:rFonts w:cs="Arial"/>
              <w:b/>
              <w:bCs/>
              <w:color w:val="000000"/>
            </w:rPr>
            <w:t>22</w:t>
          </w:r>
        </w:p>
      </w:tc>
      <w:tc>
        <w:tcPr>
          <w:tcW w:w="2510" w:type="dxa"/>
        </w:tcPr>
        <w:p w14:paraId="2BD7B51E" w14:textId="77777777" w:rsidR="00313DBB" w:rsidRPr="00AB5CE3" w:rsidRDefault="007639BF" w:rsidP="00AB5CE3">
          <w:pPr>
            <w:pStyle w:val="Encabezado"/>
            <w:spacing w:line="240" w:lineRule="atLeast"/>
            <w:rPr>
              <w:rFonts w:eastAsia="Cambria" w:cs="Arial"/>
              <w:b/>
              <w:bCs/>
            </w:rPr>
          </w:pPr>
          <w:r>
            <w:rPr>
              <w:rFonts w:eastAsia="Cambria" w:cs="Arial"/>
              <w:b/>
              <w:bCs/>
            </w:rPr>
            <w:t xml:space="preserve">  Fecha:</w:t>
          </w:r>
          <w:r w:rsidR="00313DBB" w:rsidRPr="00AB5CE3">
            <w:rPr>
              <w:rFonts w:eastAsia="Cambria" w:cs="Arial"/>
              <w:b/>
              <w:bCs/>
            </w:rPr>
            <w:t xml:space="preserve"> </w:t>
          </w:r>
          <w:r w:rsidR="00AC6C2C">
            <w:rPr>
              <w:rFonts w:cs="Arial"/>
              <w:b/>
              <w:bCs/>
            </w:rPr>
            <w:t>10/04/2024</w:t>
          </w:r>
        </w:p>
      </w:tc>
      <w:tc>
        <w:tcPr>
          <w:tcW w:w="2510" w:type="dxa"/>
        </w:tcPr>
        <w:p w14:paraId="0D4C0283" w14:textId="77777777" w:rsidR="00313DBB" w:rsidRPr="00AB5CE3" w:rsidRDefault="00313DBB" w:rsidP="00AB5CE3">
          <w:pPr>
            <w:pStyle w:val="Encabezado"/>
            <w:spacing w:line="240" w:lineRule="atLeast"/>
            <w:jc w:val="center"/>
            <w:rPr>
              <w:rFonts w:eastAsia="Cambria" w:cs="Arial"/>
              <w:b/>
              <w:bCs/>
            </w:rPr>
          </w:pPr>
          <w:r w:rsidRPr="00AB5CE3">
            <w:rPr>
              <w:rFonts w:eastAsia="Cambria" w:cs="Arial"/>
              <w:b/>
              <w:bCs/>
            </w:rPr>
            <w:t xml:space="preserve">Página </w:t>
          </w:r>
          <w:r w:rsidRPr="00AB5CE3">
            <w:rPr>
              <w:rFonts w:eastAsia="Cambria" w:cs="Arial"/>
              <w:b/>
              <w:bCs/>
            </w:rPr>
            <w:fldChar w:fldCharType="begin"/>
          </w:r>
          <w:r w:rsidRPr="00AB5CE3">
            <w:rPr>
              <w:rFonts w:eastAsia="Cambria" w:cs="Arial"/>
              <w:b/>
              <w:bCs/>
            </w:rPr>
            <w:instrText>PAGE  \* Arabic  \* MERGEFORMAT</w:instrText>
          </w:r>
          <w:r w:rsidRPr="00AB5CE3">
            <w:rPr>
              <w:rFonts w:eastAsia="Cambria" w:cs="Arial"/>
              <w:b/>
              <w:bCs/>
            </w:rPr>
            <w:fldChar w:fldCharType="separate"/>
          </w:r>
          <w:r w:rsidR="007639BF">
            <w:rPr>
              <w:rFonts w:eastAsia="Cambria" w:cs="Arial"/>
              <w:b/>
              <w:bCs/>
              <w:noProof/>
            </w:rPr>
            <w:t>1</w:t>
          </w:r>
          <w:r w:rsidRPr="00AB5CE3">
            <w:rPr>
              <w:rFonts w:eastAsia="Cambria" w:cs="Arial"/>
              <w:b/>
              <w:bCs/>
            </w:rPr>
            <w:fldChar w:fldCharType="end"/>
          </w:r>
          <w:r w:rsidRPr="00AB5CE3">
            <w:rPr>
              <w:rFonts w:eastAsia="Cambria" w:cs="Arial"/>
              <w:b/>
              <w:bCs/>
            </w:rPr>
            <w:t xml:space="preserve"> de </w:t>
          </w:r>
          <w:r w:rsidRPr="00AB5CE3">
            <w:rPr>
              <w:rFonts w:eastAsia="Cambria" w:cs="Arial"/>
              <w:b/>
              <w:bCs/>
            </w:rPr>
            <w:fldChar w:fldCharType="begin"/>
          </w:r>
          <w:r w:rsidRPr="00AB5CE3">
            <w:rPr>
              <w:rFonts w:eastAsia="Cambria" w:cs="Arial"/>
              <w:b/>
              <w:bCs/>
            </w:rPr>
            <w:instrText>NUMPAGES  \* Arabic  \* MERGEFORMAT</w:instrText>
          </w:r>
          <w:r w:rsidRPr="00AB5CE3">
            <w:rPr>
              <w:rFonts w:eastAsia="Cambria" w:cs="Arial"/>
              <w:b/>
              <w:bCs/>
            </w:rPr>
            <w:fldChar w:fldCharType="separate"/>
          </w:r>
          <w:r w:rsidR="007639BF">
            <w:rPr>
              <w:rFonts w:eastAsia="Cambria" w:cs="Arial"/>
              <w:b/>
              <w:bCs/>
              <w:noProof/>
            </w:rPr>
            <w:t>2</w:t>
          </w:r>
          <w:r w:rsidRPr="00AB5CE3">
            <w:rPr>
              <w:rFonts w:eastAsia="Cambria" w:cs="Arial"/>
              <w:b/>
              <w:bCs/>
            </w:rPr>
            <w:fldChar w:fldCharType="end"/>
          </w:r>
        </w:p>
      </w:tc>
      <w:tc>
        <w:tcPr>
          <w:tcW w:w="2510" w:type="dxa"/>
        </w:tcPr>
        <w:p w14:paraId="3809216C" w14:textId="77777777" w:rsidR="00313DBB" w:rsidRPr="00AB5CE3" w:rsidRDefault="00313DBB" w:rsidP="00AB5CE3">
          <w:pPr>
            <w:pStyle w:val="Encabezado"/>
            <w:spacing w:line="240" w:lineRule="atLeast"/>
            <w:jc w:val="center"/>
            <w:rPr>
              <w:rFonts w:eastAsia="Cambria" w:cs="Arial"/>
              <w:b/>
              <w:bCs/>
            </w:rPr>
          </w:pPr>
          <w:r w:rsidRPr="00AB5CE3">
            <w:rPr>
              <w:rFonts w:eastAsia="Cambria" w:cs="Arial"/>
              <w:b/>
              <w:bCs/>
            </w:rPr>
            <w:t>Versión  0</w:t>
          </w:r>
          <w:r w:rsidR="00AC6C2C">
            <w:rPr>
              <w:rFonts w:eastAsia="Cambria" w:cs="Arial"/>
              <w:b/>
              <w:bCs/>
            </w:rPr>
            <w:t>1</w:t>
          </w:r>
        </w:p>
      </w:tc>
    </w:tr>
  </w:tbl>
  <w:p w14:paraId="21234570" w14:textId="77777777" w:rsidR="003D2104" w:rsidRDefault="003D2104" w:rsidP="00313DBB">
    <w:pPr>
      <w:pStyle w:val="Piedepgina"/>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78FFB" w14:textId="77777777" w:rsidR="003D2104" w:rsidRDefault="003D2104" w:rsidP="004A40B5">
    <w:pPr>
      <w:pStyle w:val="Piedepgina"/>
      <w:jc w:val="center"/>
      <w:rPr>
        <w:rFonts w:cs="Arial"/>
        <w:sz w:val="20"/>
      </w:rPr>
    </w:pPr>
  </w:p>
  <w:p w14:paraId="3D3B6BD2" w14:textId="77777777" w:rsidR="003D2104" w:rsidRDefault="003D2104" w:rsidP="004A40B5">
    <w:pPr>
      <w:pStyle w:val="Piedepgina"/>
      <w:jc w:val="center"/>
      <w:rPr>
        <w:rFonts w:cs="Arial"/>
        <w:sz w:val="20"/>
      </w:rPr>
    </w:pPr>
  </w:p>
  <w:p w14:paraId="2BA436C0" w14:textId="77777777" w:rsidR="003D2104" w:rsidRDefault="003D2104" w:rsidP="004A40B5">
    <w:pPr>
      <w:pStyle w:val="Piedepgina"/>
      <w:jc w:val="center"/>
      <w:rPr>
        <w:rFonts w:cs="Arial"/>
        <w:sz w:val="20"/>
      </w:rPr>
    </w:pPr>
  </w:p>
  <w:p w14:paraId="55D526F6" w14:textId="77777777" w:rsidR="003D2104" w:rsidRDefault="003D2104" w:rsidP="004A40B5">
    <w:pPr>
      <w:pStyle w:val="Piedepgina"/>
      <w:jc w:val="center"/>
      <w:rPr>
        <w:rFonts w:cs="Arial"/>
        <w:sz w:val="20"/>
      </w:rPr>
    </w:pPr>
  </w:p>
  <w:p w14:paraId="6D448295" w14:textId="77777777" w:rsidR="003D2104" w:rsidRDefault="003D2104" w:rsidP="004A40B5">
    <w:pPr>
      <w:pStyle w:val="Piedepgina"/>
      <w:jc w:val="center"/>
      <w:rPr>
        <w:rFonts w:cs="Arial"/>
        <w:sz w:val="20"/>
        <w:lang w:val="en-US"/>
      </w:rPr>
    </w:pPr>
    <w:r>
      <w:rPr>
        <w:rFonts w:cs="Arial"/>
        <w:sz w:val="20"/>
      </w:rPr>
      <w:t xml:space="preserve">Sede Nacional – Bogotá – Calle 44 No.  </w:t>
    </w:r>
    <w:r>
      <w:rPr>
        <w:rFonts w:cs="Arial"/>
        <w:sz w:val="20"/>
        <w:lang w:val="en-US"/>
      </w:rPr>
      <w:t>53 – 37 CAN – PBX: 220 27 90 Ext. 7300 – 7301</w:t>
    </w:r>
  </w:p>
  <w:p w14:paraId="78527873" w14:textId="77777777" w:rsidR="003D2104" w:rsidRDefault="00255A15" w:rsidP="004A40B5">
    <w:pPr>
      <w:pStyle w:val="Piedepgina"/>
      <w:jc w:val="center"/>
      <w:rPr>
        <w:rFonts w:cs="Arial"/>
        <w:sz w:val="20"/>
        <w:lang w:val="en-US"/>
      </w:rPr>
    </w:pPr>
    <w:hyperlink r:id="rId1" w:history="1">
      <w:r w:rsidR="003D2104" w:rsidRPr="004A40B5">
        <w:rPr>
          <w:rStyle w:val="Hipervnculo"/>
          <w:rFonts w:cs="Arial"/>
          <w:sz w:val="20"/>
          <w:lang w:val="en-US"/>
        </w:rPr>
        <w:t>http:///www.esap.edu.co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F19D6" w14:textId="77777777" w:rsidR="00032119" w:rsidRDefault="00032119">
      <w:r>
        <w:separator/>
      </w:r>
    </w:p>
  </w:footnote>
  <w:footnote w:type="continuationSeparator" w:id="0">
    <w:p w14:paraId="6183CCC9" w14:textId="77777777" w:rsidR="00032119" w:rsidRDefault="00032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44188" w14:textId="77777777" w:rsidR="000A7805" w:rsidRDefault="000A7805">
    <w:pPr>
      <w:pStyle w:val="Encabezado"/>
    </w:pPr>
    <w:r>
      <w:br/>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8"/>
      <w:gridCol w:w="5344"/>
      <w:gridCol w:w="2371"/>
    </w:tblGrid>
    <w:tr w:rsidR="000A7805" w:rsidRPr="006B2EBC" w14:paraId="115FF624" w14:textId="77777777" w:rsidTr="004C1E55">
      <w:trPr>
        <w:trHeight w:val="274"/>
        <w:jc w:val="center"/>
      </w:trPr>
      <w:tc>
        <w:tcPr>
          <w:tcW w:w="1900" w:type="dxa"/>
          <w:vMerge w:val="restart"/>
          <w:noWrap/>
          <w:hideMark/>
        </w:tcPr>
        <w:p w14:paraId="10A2EFA0" w14:textId="77777777" w:rsidR="000A7805" w:rsidRPr="006B2EBC" w:rsidRDefault="00DF382E" w:rsidP="000A7805">
          <w:pPr>
            <w:pStyle w:val="Encabezado"/>
          </w:pPr>
          <w:r>
            <w:rPr>
              <w:rFonts w:cs="Arial"/>
              <w:b/>
              <w:noProof/>
            </w:rPr>
            <w:drawing>
              <wp:inline distT="0" distB="0" distL="0" distR="0" wp14:anchorId="264939D1" wp14:editId="623BC770">
                <wp:extent cx="1122680" cy="807085"/>
                <wp:effectExtent l="0" t="0" r="0" b="0"/>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2680" cy="807085"/>
                        </a:xfrm>
                        <a:prstGeom prst="rect">
                          <a:avLst/>
                        </a:prstGeom>
                        <a:noFill/>
                        <a:ln>
                          <a:noFill/>
                        </a:ln>
                      </pic:spPr>
                    </pic:pic>
                  </a:graphicData>
                </a:graphic>
              </wp:inline>
            </w:drawing>
          </w:r>
        </w:p>
      </w:tc>
      <w:tc>
        <w:tcPr>
          <w:tcW w:w="5350" w:type="dxa"/>
          <w:vMerge w:val="restart"/>
          <w:hideMark/>
        </w:tcPr>
        <w:p w14:paraId="55CF9235" w14:textId="77777777" w:rsidR="000A7805" w:rsidRDefault="000A7805" w:rsidP="000A7805">
          <w:pPr>
            <w:pStyle w:val="Encabezado"/>
            <w:jc w:val="center"/>
            <w:rPr>
              <w:b/>
              <w:bCs/>
            </w:rPr>
          </w:pPr>
        </w:p>
        <w:p w14:paraId="1728E73A" w14:textId="77777777" w:rsidR="000A7805" w:rsidRDefault="000A7805" w:rsidP="000A7805">
          <w:pPr>
            <w:pStyle w:val="Encabezado"/>
            <w:jc w:val="center"/>
            <w:rPr>
              <w:b/>
              <w:bCs/>
            </w:rPr>
          </w:pPr>
          <w:r w:rsidRPr="009B5A6C">
            <w:rPr>
              <w:rFonts w:cs="Arial"/>
              <w:b/>
              <w:bCs/>
            </w:rPr>
            <w:t xml:space="preserve">FORMATO </w:t>
          </w:r>
          <w:r>
            <w:rPr>
              <w:rFonts w:cs="Arial"/>
              <w:b/>
              <w:bCs/>
            </w:rPr>
            <w:t>ACTA DE REUNIÓN</w:t>
          </w:r>
        </w:p>
        <w:p w14:paraId="173B6C19" w14:textId="77777777" w:rsidR="000A7805" w:rsidRPr="000A7805" w:rsidRDefault="000A7805" w:rsidP="000A7805"/>
      </w:tc>
      <w:tc>
        <w:tcPr>
          <w:tcW w:w="2373" w:type="dxa"/>
          <w:hideMark/>
        </w:tcPr>
        <w:p w14:paraId="5DAEAE42" w14:textId="77777777" w:rsidR="000A7805" w:rsidRPr="00B100CD" w:rsidRDefault="000A7805" w:rsidP="000A7805">
          <w:pPr>
            <w:pStyle w:val="Encabezado"/>
            <w:rPr>
              <w:rFonts w:cs="Arial"/>
              <w:b/>
              <w:bCs/>
            </w:rPr>
          </w:pPr>
          <w:r w:rsidRPr="009B5A6C">
            <w:rPr>
              <w:rFonts w:cs="Arial"/>
              <w:b/>
              <w:bCs/>
            </w:rPr>
            <w:t xml:space="preserve">CÓDIGO: </w:t>
          </w:r>
          <w:r w:rsidRPr="00B81346">
            <w:rPr>
              <w:rFonts w:cs="Arial"/>
              <w:b/>
              <w:bCs/>
              <w:color w:val="000000"/>
            </w:rPr>
            <w:t>EI-FO-0</w:t>
          </w:r>
          <w:r>
            <w:rPr>
              <w:rFonts w:cs="Arial"/>
              <w:b/>
              <w:bCs/>
              <w:color w:val="000000"/>
            </w:rPr>
            <w:t>22</w:t>
          </w:r>
        </w:p>
      </w:tc>
    </w:tr>
    <w:tr w:rsidR="000A7805" w:rsidRPr="006B2EBC" w14:paraId="32DD87C4" w14:textId="77777777" w:rsidTr="004C1E55">
      <w:tblPrEx>
        <w:tblCellMar>
          <w:left w:w="108" w:type="dxa"/>
          <w:right w:w="108" w:type="dxa"/>
        </w:tblCellMar>
      </w:tblPrEx>
      <w:trPr>
        <w:trHeight w:val="271"/>
        <w:jc w:val="center"/>
      </w:trPr>
      <w:tc>
        <w:tcPr>
          <w:tcW w:w="1900" w:type="dxa"/>
          <w:vMerge/>
          <w:hideMark/>
        </w:tcPr>
        <w:p w14:paraId="29728697" w14:textId="77777777" w:rsidR="000A7805" w:rsidRPr="006B2EBC" w:rsidRDefault="000A7805" w:rsidP="000A7805">
          <w:pPr>
            <w:pStyle w:val="Encabezado"/>
          </w:pPr>
        </w:p>
      </w:tc>
      <w:tc>
        <w:tcPr>
          <w:tcW w:w="5350" w:type="dxa"/>
          <w:vMerge/>
          <w:hideMark/>
        </w:tcPr>
        <w:p w14:paraId="29A21B95" w14:textId="77777777" w:rsidR="000A7805" w:rsidRDefault="000A7805" w:rsidP="000A7805">
          <w:pPr>
            <w:pStyle w:val="Encabezado"/>
            <w:rPr>
              <w:b/>
              <w:bCs/>
            </w:rPr>
          </w:pPr>
        </w:p>
      </w:tc>
      <w:tc>
        <w:tcPr>
          <w:tcW w:w="2373" w:type="dxa"/>
          <w:hideMark/>
        </w:tcPr>
        <w:p w14:paraId="4B08FCF8" w14:textId="77777777" w:rsidR="000A7805" w:rsidRPr="009B5A6C" w:rsidRDefault="000A7805" w:rsidP="000A7805">
          <w:pPr>
            <w:pStyle w:val="Encabezado"/>
            <w:rPr>
              <w:rFonts w:cs="Arial"/>
              <w:b/>
              <w:bCs/>
            </w:rPr>
          </w:pPr>
          <w:r w:rsidRPr="009B5A6C">
            <w:rPr>
              <w:rFonts w:cs="Arial"/>
              <w:b/>
              <w:bCs/>
            </w:rPr>
            <w:t>VERSIÓN: 0</w:t>
          </w:r>
          <w:r>
            <w:rPr>
              <w:rFonts w:cs="Arial"/>
              <w:b/>
              <w:bCs/>
            </w:rPr>
            <w:t>1</w:t>
          </w:r>
        </w:p>
      </w:tc>
    </w:tr>
    <w:tr w:rsidR="000A7805" w:rsidRPr="006B2EBC" w14:paraId="570446AC" w14:textId="77777777" w:rsidTr="004C1E55">
      <w:tblPrEx>
        <w:tblCellMar>
          <w:left w:w="108" w:type="dxa"/>
          <w:right w:w="108" w:type="dxa"/>
        </w:tblCellMar>
      </w:tblPrEx>
      <w:trPr>
        <w:trHeight w:val="275"/>
        <w:jc w:val="center"/>
      </w:trPr>
      <w:tc>
        <w:tcPr>
          <w:tcW w:w="1900" w:type="dxa"/>
          <w:vMerge/>
          <w:hideMark/>
        </w:tcPr>
        <w:p w14:paraId="77AE4397" w14:textId="77777777" w:rsidR="000A7805" w:rsidRPr="006B2EBC" w:rsidRDefault="000A7805" w:rsidP="000A7805">
          <w:pPr>
            <w:pStyle w:val="Encabezado"/>
          </w:pPr>
        </w:p>
      </w:tc>
      <w:tc>
        <w:tcPr>
          <w:tcW w:w="5350" w:type="dxa"/>
          <w:vMerge/>
          <w:hideMark/>
        </w:tcPr>
        <w:p w14:paraId="7363EC71" w14:textId="77777777" w:rsidR="000A7805" w:rsidRDefault="000A7805" w:rsidP="000A7805">
          <w:pPr>
            <w:pStyle w:val="Encabezado"/>
            <w:rPr>
              <w:b/>
              <w:bCs/>
            </w:rPr>
          </w:pPr>
        </w:p>
      </w:tc>
      <w:tc>
        <w:tcPr>
          <w:tcW w:w="2373" w:type="dxa"/>
          <w:hideMark/>
        </w:tcPr>
        <w:p w14:paraId="5B729D2A" w14:textId="77777777" w:rsidR="000A7805" w:rsidRPr="009B5A6C" w:rsidRDefault="000A7805" w:rsidP="000A7805">
          <w:pPr>
            <w:pStyle w:val="Encabezado"/>
            <w:rPr>
              <w:rFonts w:cs="Arial"/>
              <w:b/>
              <w:bCs/>
            </w:rPr>
          </w:pPr>
          <w:r w:rsidRPr="009B5A6C">
            <w:rPr>
              <w:rFonts w:cs="Arial"/>
              <w:b/>
              <w:bCs/>
            </w:rPr>
            <w:t xml:space="preserve">FECHA: </w:t>
          </w:r>
          <w:r>
            <w:rPr>
              <w:rFonts w:cs="Arial"/>
              <w:b/>
              <w:bCs/>
            </w:rPr>
            <w:t>10/04/2024</w:t>
          </w:r>
        </w:p>
      </w:tc>
    </w:tr>
    <w:tr w:rsidR="000A7805" w:rsidRPr="006B2EBC" w14:paraId="6A03DFA3" w14:textId="77777777" w:rsidTr="004C1E55">
      <w:tblPrEx>
        <w:tblCellMar>
          <w:left w:w="108" w:type="dxa"/>
          <w:right w:w="108" w:type="dxa"/>
        </w:tblCellMar>
      </w:tblPrEx>
      <w:trPr>
        <w:trHeight w:val="275"/>
        <w:jc w:val="center"/>
      </w:trPr>
      <w:tc>
        <w:tcPr>
          <w:tcW w:w="9623" w:type="dxa"/>
          <w:gridSpan w:val="3"/>
        </w:tcPr>
        <w:p w14:paraId="5A181C55" w14:textId="77777777" w:rsidR="000A7805" w:rsidRPr="00B81346" w:rsidRDefault="000A7805" w:rsidP="000A7805">
          <w:pPr>
            <w:pStyle w:val="Encabezado"/>
            <w:rPr>
              <w:rFonts w:cs="Arial"/>
              <w:b/>
              <w:bCs/>
              <w:sz w:val="18"/>
              <w:szCs w:val="18"/>
            </w:rPr>
          </w:pPr>
          <w:r w:rsidRPr="00B81346">
            <w:rPr>
              <w:rFonts w:cs="Arial"/>
              <w:b/>
              <w:bCs/>
              <w:sz w:val="18"/>
              <w:szCs w:val="18"/>
            </w:rPr>
            <w:t>Proceso: Efectividad Institucional</w:t>
          </w:r>
        </w:p>
      </w:tc>
    </w:tr>
    <w:tr w:rsidR="000A7805" w:rsidRPr="006B2EBC" w14:paraId="6F18B776" w14:textId="77777777" w:rsidTr="000A7805">
      <w:tblPrEx>
        <w:tblCellMar>
          <w:left w:w="108" w:type="dxa"/>
          <w:right w:w="108" w:type="dxa"/>
        </w:tblCellMar>
      </w:tblPrEx>
      <w:trPr>
        <w:trHeight w:val="285"/>
        <w:jc w:val="center"/>
      </w:trPr>
      <w:tc>
        <w:tcPr>
          <w:tcW w:w="9623" w:type="dxa"/>
          <w:gridSpan w:val="3"/>
        </w:tcPr>
        <w:p w14:paraId="31A76C99" w14:textId="77777777" w:rsidR="000A7805" w:rsidRPr="00B81346" w:rsidRDefault="000A7805" w:rsidP="000A7805">
          <w:pPr>
            <w:pStyle w:val="Encabezado"/>
            <w:rPr>
              <w:rFonts w:cs="Arial"/>
              <w:b/>
              <w:bCs/>
              <w:sz w:val="18"/>
              <w:szCs w:val="18"/>
            </w:rPr>
          </w:pPr>
          <w:r w:rsidRPr="00B81346">
            <w:rPr>
              <w:rFonts w:cs="Arial"/>
              <w:b/>
              <w:bCs/>
              <w:sz w:val="18"/>
              <w:szCs w:val="18"/>
            </w:rPr>
            <w:t xml:space="preserve">Documento de referencia: </w:t>
          </w:r>
          <w:r>
            <w:rPr>
              <w:rFonts w:cs="Arial"/>
              <w:b/>
              <w:bCs/>
              <w:sz w:val="18"/>
              <w:szCs w:val="18"/>
            </w:rPr>
            <w:t xml:space="preserve">Caracterización de procesos </w:t>
          </w:r>
          <w:r w:rsidRPr="000A7805">
            <w:rPr>
              <w:rFonts w:cs="Arial"/>
              <w:b/>
              <w:bCs/>
              <w:color w:val="000000"/>
              <w:sz w:val="18"/>
              <w:szCs w:val="14"/>
            </w:rPr>
            <w:t>EI-CA-001</w:t>
          </w:r>
        </w:p>
        <w:p w14:paraId="7EFDF123" w14:textId="77777777" w:rsidR="000A7805" w:rsidRPr="00B81346" w:rsidRDefault="000A7805" w:rsidP="000A7805">
          <w:pPr>
            <w:pStyle w:val="Encabezado"/>
            <w:rPr>
              <w:rFonts w:cs="Arial"/>
              <w:b/>
              <w:bCs/>
              <w:sz w:val="18"/>
              <w:szCs w:val="18"/>
            </w:rPr>
          </w:pPr>
        </w:p>
      </w:tc>
    </w:tr>
  </w:tbl>
  <w:p w14:paraId="22430B80" w14:textId="77777777" w:rsidR="003D2104" w:rsidRDefault="003D21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A5542"/>
    <w:multiLevelType w:val="hybridMultilevel"/>
    <w:tmpl w:val="2A64C90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03BE3B14"/>
    <w:multiLevelType w:val="hybridMultilevel"/>
    <w:tmpl w:val="24C62A00"/>
    <w:lvl w:ilvl="0" w:tplc="5DF6FE22">
      <w:start w:val="1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12C15"/>
    <w:multiLevelType w:val="multilevel"/>
    <w:tmpl w:val="94D8C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9A597A"/>
    <w:multiLevelType w:val="hybridMultilevel"/>
    <w:tmpl w:val="EB26A5C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0B1706A"/>
    <w:multiLevelType w:val="hybridMultilevel"/>
    <w:tmpl w:val="E3585A4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22E31847"/>
    <w:multiLevelType w:val="hybridMultilevel"/>
    <w:tmpl w:val="280CB77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262D4BA9"/>
    <w:multiLevelType w:val="hybridMultilevel"/>
    <w:tmpl w:val="AC20D44C"/>
    <w:lvl w:ilvl="0" w:tplc="E29276A6">
      <w:numFmt w:val="bullet"/>
      <w:lvlText w:val="-"/>
      <w:lvlJc w:val="left"/>
      <w:pPr>
        <w:tabs>
          <w:tab w:val="num" w:pos="720"/>
        </w:tabs>
        <w:ind w:left="720" w:hanging="360"/>
      </w:pPr>
      <w:rPr>
        <w:rFonts w:ascii="Arial" w:eastAsia="Arial"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31277"/>
    <w:multiLevelType w:val="multilevel"/>
    <w:tmpl w:val="2C3C4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F1D367C"/>
    <w:multiLevelType w:val="hybridMultilevel"/>
    <w:tmpl w:val="D216184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6128159C"/>
    <w:multiLevelType w:val="hybridMultilevel"/>
    <w:tmpl w:val="6478BC34"/>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925787"/>
    <w:multiLevelType w:val="multilevel"/>
    <w:tmpl w:val="38B4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9"/>
  </w:num>
  <w:num w:numId="4">
    <w:abstractNumId w:val="3"/>
  </w:num>
  <w:num w:numId="5">
    <w:abstractNumId w:val="8"/>
  </w:num>
  <w:num w:numId="6">
    <w:abstractNumId w:val="4"/>
  </w:num>
  <w:num w:numId="7">
    <w:abstractNumId w:val="0"/>
  </w:num>
  <w:num w:numId="8">
    <w:abstractNumId w:val="5"/>
  </w:num>
  <w:num w:numId="9">
    <w:abstractNumId w:val="2"/>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D97"/>
    <w:rsid w:val="00002306"/>
    <w:rsid w:val="00007ACE"/>
    <w:rsid w:val="00016B01"/>
    <w:rsid w:val="00032119"/>
    <w:rsid w:val="00040EF6"/>
    <w:rsid w:val="000600B7"/>
    <w:rsid w:val="000836EF"/>
    <w:rsid w:val="00096658"/>
    <w:rsid w:val="000A7805"/>
    <w:rsid w:val="000B18FC"/>
    <w:rsid w:val="000B2C59"/>
    <w:rsid w:val="000D18EA"/>
    <w:rsid w:val="000D6583"/>
    <w:rsid w:val="0011163D"/>
    <w:rsid w:val="001550CF"/>
    <w:rsid w:val="00160B33"/>
    <w:rsid w:val="00160D77"/>
    <w:rsid w:val="00170F30"/>
    <w:rsid w:val="0017487C"/>
    <w:rsid w:val="00192E8D"/>
    <w:rsid w:val="001A2C95"/>
    <w:rsid w:val="001A33D1"/>
    <w:rsid w:val="001C345A"/>
    <w:rsid w:val="001D3F95"/>
    <w:rsid w:val="001F26F7"/>
    <w:rsid w:val="00214760"/>
    <w:rsid w:val="00222EE4"/>
    <w:rsid w:val="00255A15"/>
    <w:rsid w:val="00262399"/>
    <w:rsid w:val="002810DE"/>
    <w:rsid w:val="00295776"/>
    <w:rsid w:val="002A714A"/>
    <w:rsid w:val="002B1C52"/>
    <w:rsid w:val="002B5964"/>
    <w:rsid w:val="002B66D3"/>
    <w:rsid w:val="002C047D"/>
    <w:rsid w:val="002D3A65"/>
    <w:rsid w:val="002D5525"/>
    <w:rsid w:val="002D5659"/>
    <w:rsid w:val="00313DBB"/>
    <w:rsid w:val="003551A3"/>
    <w:rsid w:val="00355683"/>
    <w:rsid w:val="00362068"/>
    <w:rsid w:val="00366DAE"/>
    <w:rsid w:val="00390350"/>
    <w:rsid w:val="003C4AA9"/>
    <w:rsid w:val="003D2104"/>
    <w:rsid w:val="00431B7E"/>
    <w:rsid w:val="004406D2"/>
    <w:rsid w:val="004422B7"/>
    <w:rsid w:val="004533FB"/>
    <w:rsid w:val="0045367D"/>
    <w:rsid w:val="00474C68"/>
    <w:rsid w:val="00495A7C"/>
    <w:rsid w:val="004A40B5"/>
    <w:rsid w:val="004B57A6"/>
    <w:rsid w:val="004C1E55"/>
    <w:rsid w:val="004C5DDE"/>
    <w:rsid w:val="00522ACE"/>
    <w:rsid w:val="00553635"/>
    <w:rsid w:val="0056466F"/>
    <w:rsid w:val="00565B2F"/>
    <w:rsid w:val="0057273E"/>
    <w:rsid w:val="00582D46"/>
    <w:rsid w:val="00587624"/>
    <w:rsid w:val="00593FED"/>
    <w:rsid w:val="005A06C4"/>
    <w:rsid w:val="005A18DF"/>
    <w:rsid w:val="005A5221"/>
    <w:rsid w:val="005B239A"/>
    <w:rsid w:val="005B37CF"/>
    <w:rsid w:val="005F057E"/>
    <w:rsid w:val="00615633"/>
    <w:rsid w:val="006179DC"/>
    <w:rsid w:val="00627D9E"/>
    <w:rsid w:val="00644C74"/>
    <w:rsid w:val="00645C23"/>
    <w:rsid w:val="006702E7"/>
    <w:rsid w:val="00681A16"/>
    <w:rsid w:val="006849ED"/>
    <w:rsid w:val="00692D57"/>
    <w:rsid w:val="006951F0"/>
    <w:rsid w:val="006966E7"/>
    <w:rsid w:val="006B4FF6"/>
    <w:rsid w:val="006D2E3B"/>
    <w:rsid w:val="006D3783"/>
    <w:rsid w:val="006D3E4F"/>
    <w:rsid w:val="006D6149"/>
    <w:rsid w:val="006F4F4D"/>
    <w:rsid w:val="00715E47"/>
    <w:rsid w:val="00734B6F"/>
    <w:rsid w:val="00753478"/>
    <w:rsid w:val="007639BF"/>
    <w:rsid w:val="007838BC"/>
    <w:rsid w:val="007B1DA4"/>
    <w:rsid w:val="007B32B6"/>
    <w:rsid w:val="007B5B41"/>
    <w:rsid w:val="007B6645"/>
    <w:rsid w:val="007C1776"/>
    <w:rsid w:val="007C2DC6"/>
    <w:rsid w:val="00823B12"/>
    <w:rsid w:val="0082784B"/>
    <w:rsid w:val="008407C0"/>
    <w:rsid w:val="00850429"/>
    <w:rsid w:val="0085400E"/>
    <w:rsid w:val="00873444"/>
    <w:rsid w:val="008A435A"/>
    <w:rsid w:val="008C02C9"/>
    <w:rsid w:val="008C0B44"/>
    <w:rsid w:val="008C4FF4"/>
    <w:rsid w:val="0091364D"/>
    <w:rsid w:val="00965E92"/>
    <w:rsid w:val="00970F11"/>
    <w:rsid w:val="00980F93"/>
    <w:rsid w:val="009812A6"/>
    <w:rsid w:val="009B61F2"/>
    <w:rsid w:val="009C5A9C"/>
    <w:rsid w:val="009C66D9"/>
    <w:rsid w:val="009C72B1"/>
    <w:rsid w:val="009D7B52"/>
    <w:rsid w:val="009F1F75"/>
    <w:rsid w:val="00A07000"/>
    <w:rsid w:val="00A210EE"/>
    <w:rsid w:val="00A3781F"/>
    <w:rsid w:val="00A41262"/>
    <w:rsid w:val="00A44D97"/>
    <w:rsid w:val="00A70D26"/>
    <w:rsid w:val="00A77C6D"/>
    <w:rsid w:val="00A84F8D"/>
    <w:rsid w:val="00AA3EA2"/>
    <w:rsid w:val="00AB5CE3"/>
    <w:rsid w:val="00AC6C2C"/>
    <w:rsid w:val="00AD01E6"/>
    <w:rsid w:val="00AE2BE8"/>
    <w:rsid w:val="00B31809"/>
    <w:rsid w:val="00B40141"/>
    <w:rsid w:val="00B406B2"/>
    <w:rsid w:val="00B706EC"/>
    <w:rsid w:val="00B75393"/>
    <w:rsid w:val="00B80950"/>
    <w:rsid w:val="00BC1FE7"/>
    <w:rsid w:val="00BC21E4"/>
    <w:rsid w:val="00BC2D94"/>
    <w:rsid w:val="00BE4369"/>
    <w:rsid w:val="00BE6AB3"/>
    <w:rsid w:val="00BF094E"/>
    <w:rsid w:val="00BF2AC4"/>
    <w:rsid w:val="00BF663F"/>
    <w:rsid w:val="00C14AA8"/>
    <w:rsid w:val="00C25C52"/>
    <w:rsid w:val="00C33057"/>
    <w:rsid w:val="00C333EC"/>
    <w:rsid w:val="00C47A1B"/>
    <w:rsid w:val="00C64F24"/>
    <w:rsid w:val="00C67BC0"/>
    <w:rsid w:val="00C83110"/>
    <w:rsid w:val="00C84962"/>
    <w:rsid w:val="00CA27D0"/>
    <w:rsid w:val="00CA6F22"/>
    <w:rsid w:val="00CB3360"/>
    <w:rsid w:val="00CE4368"/>
    <w:rsid w:val="00D07C1C"/>
    <w:rsid w:val="00D127DF"/>
    <w:rsid w:val="00D4058C"/>
    <w:rsid w:val="00D41EF0"/>
    <w:rsid w:val="00DA3943"/>
    <w:rsid w:val="00DA6E47"/>
    <w:rsid w:val="00DC3559"/>
    <w:rsid w:val="00DE3EE9"/>
    <w:rsid w:val="00DE5F0A"/>
    <w:rsid w:val="00DF382E"/>
    <w:rsid w:val="00E027A0"/>
    <w:rsid w:val="00E0570C"/>
    <w:rsid w:val="00E12976"/>
    <w:rsid w:val="00E175AD"/>
    <w:rsid w:val="00E22B93"/>
    <w:rsid w:val="00E466C3"/>
    <w:rsid w:val="00E64650"/>
    <w:rsid w:val="00E800E8"/>
    <w:rsid w:val="00E83408"/>
    <w:rsid w:val="00E96B25"/>
    <w:rsid w:val="00EA1A0C"/>
    <w:rsid w:val="00EB5F38"/>
    <w:rsid w:val="00EB6450"/>
    <w:rsid w:val="00ED24E2"/>
    <w:rsid w:val="00EF15C8"/>
    <w:rsid w:val="00F055CD"/>
    <w:rsid w:val="00F2338B"/>
    <w:rsid w:val="00F26CA9"/>
    <w:rsid w:val="00F335E1"/>
    <w:rsid w:val="00F373E0"/>
    <w:rsid w:val="00F41562"/>
    <w:rsid w:val="00F5474A"/>
    <w:rsid w:val="00F61455"/>
    <w:rsid w:val="00F61A01"/>
    <w:rsid w:val="00F76218"/>
    <w:rsid w:val="00F762E3"/>
    <w:rsid w:val="00F87E21"/>
    <w:rsid w:val="00FA0876"/>
    <w:rsid w:val="00FA484B"/>
    <w:rsid w:val="00FA5637"/>
    <w:rsid w:val="00FB028C"/>
    <w:rsid w:val="00FB52B6"/>
    <w:rsid w:val="00FD54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83C97A"/>
  <w15:chartTrackingRefBased/>
  <w15:docId w15:val="{86445A49-8090-4AAC-86BE-89C47B925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0B5"/>
    <w:rPr>
      <w:rFonts w:ascii="Arial" w:hAnsi="Arial"/>
      <w:sz w:val="24"/>
    </w:rPr>
  </w:style>
  <w:style w:type="paragraph" w:styleId="Ttulo1">
    <w:name w:val="heading 1"/>
    <w:basedOn w:val="Normal"/>
    <w:next w:val="Normal"/>
    <w:link w:val="Ttulo1Car"/>
    <w:uiPriority w:val="9"/>
    <w:qFormat/>
    <w:rsid w:val="0091364D"/>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87E21"/>
    <w:pPr>
      <w:keepNext/>
      <w:keepLines/>
      <w:spacing w:before="40"/>
      <w:outlineLvl w:val="2"/>
    </w:pPr>
    <w:rPr>
      <w:rFonts w:asciiTheme="majorHAnsi" w:eastAsiaTheme="majorEastAsia" w:hAnsiTheme="majorHAnsi" w:cstheme="majorBidi"/>
      <w:color w:val="0A2F40" w:themeColor="accent1" w:themeShade="7F"/>
      <w:szCs w:val="24"/>
    </w:rPr>
  </w:style>
  <w:style w:type="paragraph" w:styleId="Ttulo4">
    <w:name w:val="heading 4"/>
    <w:basedOn w:val="Normal"/>
    <w:link w:val="Ttulo4Car"/>
    <w:uiPriority w:val="9"/>
    <w:qFormat/>
    <w:rsid w:val="00B31809"/>
    <w:pPr>
      <w:spacing w:before="100" w:beforeAutospacing="1" w:after="100" w:afterAutospacing="1"/>
      <w:outlineLvl w:val="3"/>
    </w:pPr>
    <w:rPr>
      <w:rFonts w:ascii="Times New Roman" w:hAnsi="Times New Roman"/>
      <w:b/>
      <w:bCs/>
      <w:szCs w:val="24"/>
      <w:lang w:eastAsia="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2"/>
    <w:basedOn w:val="Normal"/>
    <w:link w:val="EncabezadoCar"/>
    <w:rsid w:val="002D3A65"/>
    <w:pPr>
      <w:tabs>
        <w:tab w:val="center" w:pos="4419"/>
        <w:tab w:val="right" w:pos="8838"/>
      </w:tabs>
    </w:pPr>
  </w:style>
  <w:style w:type="paragraph" w:styleId="Piedepgina">
    <w:name w:val="footer"/>
    <w:basedOn w:val="Normal"/>
    <w:link w:val="PiedepginaCar"/>
    <w:rsid w:val="002D3A65"/>
    <w:pPr>
      <w:tabs>
        <w:tab w:val="center" w:pos="4419"/>
        <w:tab w:val="right" w:pos="8838"/>
      </w:tabs>
    </w:pPr>
  </w:style>
  <w:style w:type="character" w:styleId="Nmerodepgina">
    <w:name w:val="page number"/>
    <w:basedOn w:val="Fuentedeprrafopredeter"/>
    <w:rsid w:val="002D3A65"/>
  </w:style>
  <w:style w:type="character" w:customStyle="1" w:styleId="EncabezadoCar">
    <w:name w:val="Encabezado Car"/>
    <w:aliases w:val=" Car2 Car"/>
    <w:link w:val="Encabezado"/>
    <w:rsid w:val="002D3A65"/>
    <w:rPr>
      <w:sz w:val="24"/>
      <w:szCs w:val="24"/>
      <w:lang w:val="es-CO" w:eastAsia="es-CO" w:bidi="ar-SA"/>
    </w:rPr>
  </w:style>
  <w:style w:type="table" w:styleId="Tablaconcuadrcula">
    <w:name w:val="Table Grid"/>
    <w:basedOn w:val="Tablanormal"/>
    <w:rsid w:val="002D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link w:val="Piedepgina"/>
    <w:rsid w:val="00262399"/>
    <w:rPr>
      <w:sz w:val="24"/>
      <w:szCs w:val="24"/>
      <w:lang w:val="es-CO" w:eastAsia="es-CO" w:bidi="ar-SA"/>
    </w:rPr>
  </w:style>
  <w:style w:type="character" w:styleId="Hipervnculo">
    <w:name w:val="Hyperlink"/>
    <w:rsid w:val="00362068"/>
    <w:rPr>
      <w:color w:val="0000FF"/>
      <w:u w:val="single"/>
    </w:rPr>
  </w:style>
  <w:style w:type="paragraph" w:customStyle="1" w:styleId="Car2CarCarCar">
    <w:name w:val="Car2 Car Car Car"/>
    <w:basedOn w:val="Normal"/>
    <w:rsid w:val="004A40B5"/>
    <w:pPr>
      <w:autoSpaceDE w:val="0"/>
      <w:autoSpaceDN w:val="0"/>
      <w:adjustRightInd w:val="0"/>
      <w:spacing w:after="160" w:line="240" w:lineRule="exact"/>
    </w:pPr>
    <w:rPr>
      <w:rFonts w:ascii="Verdana" w:hAnsi="Verdana"/>
      <w:sz w:val="20"/>
      <w:lang w:val="es-ES_tradnl" w:eastAsia="en-US"/>
    </w:rPr>
  </w:style>
  <w:style w:type="character" w:customStyle="1" w:styleId="CarCar">
    <w:name w:val="Car Car"/>
    <w:locked/>
    <w:rsid w:val="004A40B5"/>
    <w:rPr>
      <w:rFonts w:ascii="Arial" w:hAnsi="Arial" w:cs="Arial"/>
      <w:sz w:val="24"/>
      <w:lang w:val="es-CO" w:eastAsia="es-CO" w:bidi="ar-SA"/>
    </w:rPr>
  </w:style>
  <w:style w:type="paragraph" w:customStyle="1" w:styleId="CarCarCarCarCarCar">
    <w:name w:val="Car Car Car Car Car Car"/>
    <w:basedOn w:val="Normal"/>
    <w:rsid w:val="004A40B5"/>
    <w:pPr>
      <w:autoSpaceDE w:val="0"/>
      <w:autoSpaceDN w:val="0"/>
      <w:adjustRightInd w:val="0"/>
      <w:spacing w:after="160" w:line="240" w:lineRule="exact"/>
    </w:pPr>
    <w:rPr>
      <w:rFonts w:ascii="Verdana" w:hAnsi="Verdana"/>
      <w:sz w:val="20"/>
      <w:lang w:val="es-ES_tradnl" w:eastAsia="en-US"/>
    </w:rPr>
  </w:style>
  <w:style w:type="table" w:styleId="Tablanormal4">
    <w:name w:val="Plain Table 4"/>
    <w:basedOn w:val="Tablanormal"/>
    <w:uiPriority w:val="44"/>
    <w:rsid w:val="00313DBB"/>
    <w:rPr>
      <w:rFonts w:ascii="Cambria" w:eastAsia="Cambria" w:hAnsi="Cambri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DE3EE9"/>
    <w:rPr>
      <w:rFonts w:ascii="Times New Roman" w:eastAsia="Calibri" w:hAnsi="Times New Roman"/>
      <w:szCs w:val="24"/>
      <w:lang w:val="es-ES" w:eastAsia="es-ES"/>
    </w:rPr>
  </w:style>
  <w:style w:type="character" w:styleId="Textoennegrita">
    <w:name w:val="Strong"/>
    <w:uiPriority w:val="22"/>
    <w:qFormat/>
    <w:rsid w:val="006951F0"/>
    <w:rPr>
      <w:b/>
      <w:bCs/>
    </w:rPr>
  </w:style>
  <w:style w:type="character" w:styleId="Mencinsinresolver">
    <w:name w:val="Unresolved Mention"/>
    <w:basedOn w:val="Fuentedeprrafopredeter"/>
    <w:uiPriority w:val="99"/>
    <w:semiHidden/>
    <w:unhideWhenUsed/>
    <w:rsid w:val="004406D2"/>
    <w:rPr>
      <w:color w:val="605E5C"/>
      <w:shd w:val="clear" w:color="auto" w:fill="E1DFDD"/>
    </w:rPr>
  </w:style>
  <w:style w:type="character" w:customStyle="1" w:styleId="Ttulo4Car">
    <w:name w:val="Título 4 Car"/>
    <w:basedOn w:val="Fuentedeprrafopredeter"/>
    <w:link w:val="Ttulo4"/>
    <w:uiPriority w:val="9"/>
    <w:rsid w:val="00B31809"/>
    <w:rPr>
      <w:b/>
      <w:bCs/>
      <w:sz w:val="24"/>
      <w:szCs w:val="24"/>
      <w:lang w:eastAsia="es-ES_tradnl"/>
    </w:rPr>
  </w:style>
  <w:style w:type="character" w:customStyle="1" w:styleId="Ttulo3Car">
    <w:name w:val="Título 3 Car"/>
    <w:basedOn w:val="Fuentedeprrafopredeter"/>
    <w:link w:val="Ttulo3"/>
    <w:uiPriority w:val="9"/>
    <w:semiHidden/>
    <w:rsid w:val="00F87E21"/>
    <w:rPr>
      <w:rFonts w:asciiTheme="majorHAnsi" w:eastAsiaTheme="majorEastAsia" w:hAnsiTheme="majorHAnsi" w:cstheme="majorBidi"/>
      <w:color w:val="0A2F40" w:themeColor="accent1" w:themeShade="7F"/>
      <w:sz w:val="24"/>
      <w:szCs w:val="24"/>
    </w:rPr>
  </w:style>
  <w:style w:type="character" w:customStyle="1" w:styleId="Ttulo1Car">
    <w:name w:val="Título 1 Car"/>
    <w:basedOn w:val="Fuentedeprrafopredeter"/>
    <w:link w:val="Ttulo1"/>
    <w:uiPriority w:val="9"/>
    <w:rsid w:val="0091364D"/>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35631">
      <w:bodyDiv w:val="1"/>
      <w:marLeft w:val="0"/>
      <w:marRight w:val="0"/>
      <w:marTop w:val="0"/>
      <w:marBottom w:val="0"/>
      <w:divBdr>
        <w:top w:val="none" w:sz="0" w:space="0" w:color="auto"/>
        <w:left w:val="none" w:sz="0" w:space="0" w:color="auto"/>
        <w:bottom w:val="none" w:sz="0" w:space="0" w:color="auto"/>
        <w:right w:val="none" w:sz="0" w:space="0" w:color="auto"/>
      </w:divBdr>
    </w:div>
    <w:div w:id="205265671">
      <w:bodyDiv w:val="1"/>
      <w:marLeft w:val="0"/>
      <w:marRight w:val="0"/>
      <w:marTop w:val="0"/>
      <w:marBottom w:val="0"/>
      <w:divBdr>
        <w:top w:val="none" w:sz="0" w:space="0" w:color="auto"/>
        <w:left w:val="none" w:sz="0" w:space="0" w:color="auto"/>
        <w:bottom w:val="none" w:sz="0" w:space="0" w:color="auto"/>
        <w:right w:val="none" w:sz="0" w:space="0" w:color="auto"/>
      </w:divBdr>
    </w:div>
    <w:div w:id="288820203">
      <w:bodyDiv w:val="1"/>
      <w:marLeft w:val="0"/>
      <w:marRight w:val="0"/>
      <w:marTop w:val="0"/>
      <w:marBottom w:val="0"/>
      <w:divBdr>
        <w:top w:val="none" w:sz="0" w:space="0" w:color="auto"/>
        <w:left w:val="none" w:sz="0" w:space="0" w:color="auto"/>
        <w:bottom w:val="none" w:sz="0" w:space="0" w:color="auto"/>
        <w:right w:val="none" w:sz="0" w:space="0" w:color="auto"/>
      </w:divBdr>
    </w:div>
    <w:div w:id="472601702">
      <w:bodyDiv w:val="1"/>
      <w:marLeft w:val="0"/>
      <w:marRight w:val="0"/>
      <w:marTop w:val="0"/>
      <w:marBottom w:val="0"/>
      <w:divBdr>
        <w:top w:val="none" w:sz="0" w:space="0" w:color="auto"/>
        <w:left w:val="none" w:sz="0" w:space="0" w:color="auto"/>
        <w:bottom w:val="none" w:sz="0" w:space="0" w:color="auto"/>
        <w:right w:val="none" w:sz="0" w:space="0" w:color="auto"/>
      </w:divBdr>
    </w:div>
    <w:div w:id="815604059">
      <w:bodyDiv w:val="1"/>
      <w:marLeft w:val="0"/>
      <w:marRight w:val="0"/>
      <w:marTop w:val="0"/>
      <w:marBottom w:val="0"/>
      <w:divBdr>
        <w:top w:val="none" w:sz="0" w:space="0" w:color="auto"/>
        <w:left w:val="none" w:sz="0" w:space="0" w:color="auto"/>
        <w:bottom w:val="none" w:sz="0" w:space="0" w:color="auto"/>
        <w:right w:val="none" w:sz="0" w:space="0" w:color="auto"/>
      </w:divBdr>
    </w:div>
    <w:div w:id="1180699398">
      <w:bodyDiv w:val="1"/>
      <w:marLeft w:val="0"/>
      <w:marRight w:val="0"/>
      <w:marTop w:val="0"/>
      <w:marBottom w:val="0"/>
      <w:divBdr>
        <w:top w:val="none" w:sz="0" w:space="0" w:color="auto"/>
        <w:left w:val="none" w:sz="0" w:space="0" w:color="auto"/>
        <w:bottom w:val="none" w:sz="0" w:space="0" w:color="auto"/>
        <w:right w:val="none" w:sz="0" w:space="0" w:color="auto"/>
      </w:divBdr>
    </w:div>
    <w:div w:id="1269851198">
      <w:bodyDiv w:val="1"/>
      <w:marLeft w:val="0"/>
      <w:marRight w:val="0"/>
      <w:marTop w:val="0"/>
      <w:marBottom w:val="0"/>
      <w:divBdr>
        <w:top w:val="none" w:sz="0" w:space="0" w:color="auto"/>
        <w:left w:val="none" w:sz="0" w:space="0" w:color="auto"/>
        <w:bottom w:val="none" w:sz="0" w:space="0" w:color="auto"/>
        <w:right w:val="none" w:sz="0" w:space="0" w:color="auto"/>
      </w:divBdr>
    </w:div>
    <w:div w:id="1293095751">
      <w:bodyDiv w:val="1"/>
      <w:marLeft w:val="0"/>
      <w:marRight w:val="0"/>
      <w:marTop w:val="0"/>
      <w:marBottom w:val="0"/>
      <w:divBdr>
        <w:top w:val="none" w:sz="0" w:space="0" w:color="auto"/>
        <w:left w:val="none" w:sz="0" w:space="0" w:color="auto"/>
        <w:bottom w:val="none" w:sz="0" w:space="0" w:color="auto"/>
        <w:right w:val="none" w:sz="0" w:space="0" w:color="auto"/>
      </w:divBdr>
    </w:div>
    <w:div w:id="1923830963">
      <w:bodyDiv w:val="1"/>
      <w:marLeft w:val="0"/>
      <w:marRight w:val="0"/>
      <w:marTop w:val="0"/>
      <w:marBottom w:val="0"/>
      <w:divBdr>
        <w:top w:val="none" w:sz="0" w:space="0" w:color="auto"/>
        <w:left w:val="none" w:sz="0" w:space="0" w:color="auto"/>
        <w:bottom w:val="none" w:sz="0" w:space="0" w:color="auto"/>
        <w:right w:val="none" w:sz="0" w:space="0" w:color="auto"/>
      </w:divBdr>
    </w:div>
    <w:div w:id="2113821624">
      <w:bodyDiv w:val="1"/>
      <w:marLeft w:val="0"/>
      <w:marRight w:val="0"/>
      <w:marTop w:val="0"/>
      <w:marBottom w:val="0"/>
      <w:divBdr>
        <w:top w:val="none" w:sz="0" w:space="0" w:color="auto"/>
        <w:left w:val="none" w:sz="0" w:space="0" w:color="auto"/>
        <w:bottom w:val="none" w:sz="0" w:space="0" w:color="auto"/>
        <w:right w:val="none" w:sz="0" w:space="0" w:color="auto"/>
      </w:divBdr>
      <w:divsChild>
        <w:div w:id="1114864742">
          <w:marLeft w:val="0"/>
          <w:marRight w:val="0"/>
          <w:marTop w:val="0"/>
          <w:marBottom w:val="0"/>
          <w:divBdr>
            <w:top w:val="none" w:sz="0" w:space="0" w:color="auto"/>
            <w:left w:val="none" w:sz="0" w:space="0" w:color="auto"/>
            <w:bottom w:val="none" w:sz="0" w:space="0" w:color="auto"/>
            <w:right w:val="none" w:sz="0" w:space="0" w:color="auto"/>
          </w:divBdr>
          <w:divsChild>
            <w:div w:id="488256047">
              <w:marLeft w:val="0"/>
              <w:marRight w:val="0"/>
              <w:marTop w:val="0"/>
              <w:marBottom w:val="0"/>
              <w:divBdr>
                <w:top w:val="none" w:sz="0" w:space="0" w:color="auto"/>
                <w:left w:val="none" w:sz="0" w:space="0" w:color="auto"/>
                <w:bottom w:val="none" w:sz="0" w:space="0" w:color="auto"/>
                <w:right w:val="none" w:sz="0" w:space="0" w:color="auto"/>
              </w:divBdr>
              <w:divsChild>
                <w:div w:id="204440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esap.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D2089-40B2-4DBE-9BAA-A89A64C1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1117</Words>
  <Characters>6145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ACTA NÚMERO:</vt:lpstr>
    </vt:vector>
  </TitlesOfParts>
  <Company>Escuela Superior de Administración Publica  E.S.A.P</Company>
  <LinksUpToDate>false</LinksUpToDate>
  <CharactersWithSpaces>7248</CharactersWithSpaces>
  <SharedDoc>false</SharedDoc>
  <HLinks>
    <vt:vector size="6" baseType="variant">
      <vt:variant>
        <vt:i4>2949225</vt:i4>
      </vt:variant>
      <vt:variant>
        <vt:i4>6</vt:i4>
      </vt:variant>
      <vt:variant>
        <vt:i4>0</vt:i4>
      </vt:variant>
      <vt:variant>
        <vt:i4>5</vt:i4>
      </vt:variant>
      <vt:variant>
        <vt:lpwstr>http:///www.esap.edu.co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NÚMERO:</dc:title>
  <dc:subject/>
  <dc:creator>Carlos Julio Buitrago Ortiz</dc:creator>
  <cp:keywords/>
  <dc:description/>
  <cp:lastModifiedBy>Edward Suárez Gómez</cp:lastModifiedBy>
  <cp:revision>4</cp:revision>
  <cp:lastPrinted>2026-04-29T14:50:00Z</cp:lastPrinted>
  <dcterms:created xsi:type="dcterms:W3CDTF">2026-04-29T14:51:00Z</dcterms:created>
  <dcterms:modified xsi:type="dcterms:W3CDTF">2026-06-11T22:31:00Z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-954371268</vt:i4>
  </property>
  <property fmtid="{D5CDD505-2E9C-101B-9397-08002B2CF9AE}" pid="3" name="_EmailSubject">
    <vt:lpwstr>Acta de Reunión Dirección Nacional</vt:lpwstr>
  </property>
  <property fmtid="{D5CDD505-2E9C-101B-9397-08002B2CF9AE}" pid="4" name="_AuthorEmail">
    <vt:lpwstr>carlos.buitrago@esap.edu.co</vt:lpwstr>
  </property>
  <property fmtid="{D5CDD505-2E9C-101B-9397-08002B2CF9AE}" pid="5" name="_AuthorEmailDisplayName">
    <vt:lpwstr>Carlos Julio Buitrago Ortiz</vt:lpwstr>
  </property>
  <property fmtid="{D5CDD505-2E9C-101B-9397-08002B2CF9AE}" pid="6" name="_ReviewingToolsShownOnce">
    <vt:lpwstr/>
  </property>
</Properties>
</file>